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7D5" w:rsidRPr="006C1D35" w:rsidRDefault="008F07D5" w:rsidP="008F07D5">
      <w:pPr>
        <w:rPr>
          <w:sz w:val="28"/>
          <w:szCs w:val="28"/>
        </w:rPr>
      </w:pPr>
    </w:p>
    <w:p w:rsidR="008F07D5" w:rsidRPr="006C1D35" w:rsidRDefault="008F07D5" w:rsidP="008F07D5">
      <w:pPr>
        <w:jc w:val="right"/>
        <w:rPr>
          <w:sz w:val="28"/>
          <w:szCs w:val="28"/>
        </w:rPr>
      </w:pPr>
      <w:r w:rsidRPr="006C1D35">
        <w:rPr>
          <w:sz w:val="28"/>
          <w:szCs w:val="28"/>
        </w:rPr>
        <w:t>ПРОЕКТ</w:t>
      </w:r>
    </w:p>
    <w:p w:rsidR="008F07D5" w:rsidRDefault="008F07D5" w:rsidP="008F07D5">
      <w:pPr>
        <w:jc w:val="right"/>
        <w:rPr>
          <w:sz w:val="28"/>
          <w:szCs w:val="28"/>
        </w:rPr>
      </w:pPr>
      <w:r w:rsidRPr="006C1D35">
        <w:rPr>
          <w:sz w:val="28"/>
          <w:szCs w:val="28"/>
        </w:rPr>
        <w:t xml:space="preserve">внесен временно исполняющим </w:t>
      </w:r>
    </w:p>
    <w:p w:rsidR="008F07D5" w:rsidRDefault="008F07D5" w:rsidP="008F07D5">
      <w:pPr>
        <w:jc w:val="right"/>
        <w:rPr>
          <w:sz w:val="28"/>
          <w:szCs w:val="28"/>
        </w:rPr>
      </w:pPr>
      <w:r w:rsidRPr="006C1D35">
        <w:rPr>
          <w:sz w:val="28"/>
          <w:szCs w:val="28"/>
        </w:rPr>
        <w:t>полномочия</w:t>
      </w:r>
      <w:r>
        <w:rPr>
          <w:sz w:val="28"/>
          <w:szCs w:val="28"/>
        </w:rPr>
        <w:t xml:space="preserve"> </w:t>
      </w:r>
      <w:r w:rsidRPr="006C1D35">
        <w:rPr>
          <w:sz w:val="28"/>
          <w:szCs w:val="28"/>
        </w:rPr>
        <w:t>Главы Администрации</w:t>
      </w:r>
    </w:p>
    <w:p w:rsidR="008F07D5" w:rsidRPr="006C1D35" w:rsidRDefault="008F07D5" w:rsidP="008F07D5">
      <w:pPr>
        <w:jc w:val="right"/>
        <w:rPr>
          <w:sz w:val="28"/>
          <w:szCs w:val="28"/>
        </w:rPr>
      </w:pPr>
      <w:r w:rsidRPr="006C1D35">
        <w:rPr>
          <w:sz w:val="28"/>
          <w:szCs w:val="28"/>
        </w:rPr>
        <w:t xml:space="preserve"> Тутаевского</w:t>
      </w:r>
      <w:r>
        <w:rPr>
          <w:sz w:val="28"/>
          <w:szCs w:val="28"/>
        </w:rPr>
        <w:t xml:space="preserve"> </w:t>
      </w:r>
      <w:r w:rsidRPr="006C1D35">
        <w:rPr>
          <w:sz w:val="28"/>
          <w:szCs w:val="28"/>
        </w:rPr>
        <w:t>муниципального района</w:t>
      </w:r>
    </w:p>
    <w:p w:rsidR="008F07D5" w:rsidRPr="006C1D35" w:rsidRDefault="008F07D5" w:rsidP="008F07D5">
      <w:pPr>
        <w:jc w:val="right"/>
        <w:rPr>
          <w:sz w:val="28"/>
          <w:szCs w:val="28"/>
        </w:rPr>
      </w:pPr>
      <w:r w:rsidRPr="006C1D35">
        <w:rPr>
          <w:sz w:val="28"/>
          <w:szCs w:val="28"/>
        </w:rPr>
        <w:t>Е.Н.Ткачуком</w:t>
      </w:r>
    </w:p>
    <w:p w:rsidR="008F07D5" w:rsidRPr="006C1D35" w:rsidRDefault="008F07D5" w:rsidP="008F07D5">
      <w:pPr>
        <w:jc w:val="right"/>
        <w:rPr>
          <w:sz w:val="28"/>
          <w:szCs w:val="28"/>
        </w:rPr>
      </w:pPr>
      <w:r w:rsidRPr="006C1D35">
        <w:rPr>
          <w:sz w:val="28"/>
          <w:szCs w:val="28"/>
        </w:rPr>
        <w:t>______________________</w:t>
      </w:r>
    </w:p>
    <w:p w:rsidR="008F07D5" w:rsidRPr="006C1D35" w:rsidRDefault="008F07D5" w:rsidP="008F07D5">
      <w:pPr>
        <w:jc w:val="right"/>
        <w:rPr>
          <w:sz w:val="28"/>
          <w:szCs w:val="28"/>
        </w:rPr>
      </w:pPr>
      <w:r w:rsidRPr="006C1D35">
        <w:rPr>
          <w:sz w:val="28"/>
          <w:szCs w:val="28"/>
        </w:rPr>
        <w:t>(подпись)</w:t>
      </w:r>
    </w:p>
    <w:p w:rsidR="008F07D5" w:rsidRPr="006C1D35" w:rsidRDefault="008F07D5" w:rsidP="008F07D5">
      <w:pPr>
        <w:jc w:val="center"/>
        <w:rPr>
          <w:sz w:val="28"/>
          <w:szCs w:val="28"/>
        </w:rPr>
      </w:pPr>
      <w:r w:rsidRPr="006C1D35">
        <w:rPr>
          <w:sz w:val="28"/>
          <w:szCs w:val="28"/>
        </w:rPr>
        <w:t xml:space="preserve">                                                                 «____» ________________ 20___г. </w:t>
      </w:r>
    </w:p>
    <w:p w:rsidR="008F07D5" w:rsidRPr="00496031" w:rsidRDefault="008F07D5" w:rsidP="008F07D5">
      <w:pPr>
        <w:jc w:val="right"/>
      </w:pPr>
    </w:p>
    <w:p w:rsidR="008F07D5" w:rsidRDefault="008F07D5" w:rsidP="008F07D5">
      <w:pPr>
        <w:pStyle w:val="1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609600" cy="800100"/>
            <wp:effectExtent l="19050" t="0" r="0" b="0"/>
            <wp:docPr id="1" name="Рисунок 1" descr="Герб_Тутаев3_черно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Тутаев3_чернобелый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7D5" w:rsidRDefault="008F07D5" w:rsidP="008F07D5"/>
    <w:p w:rsidR="008F07D5" w:rsidRDefault="008F07D5" w:rsidP="008F07D5">
      <w:pPr>
        <w:pStyle w:val="1"/>
        <w:jc w:val="center"/>
        <w:rPr>
          <w:b/>
        </w:rPr>
      </w:pPr>
      <w:r>
        <w:rPr>
          <w:b/>
        </w:rPr>
        <w:t>Муниципальный Совет</w:t>
      </w:r>
    </w:p>
    <w:p w:rsidR="008F07D5" w:rsidRDefault="008F07D5" w:rsidP="008F07D5">
      <w:pPr>
        <w:pStyle w:val="1"/>
        <w:jc w:val="center"/>
        <w:rPr>
          <w:b/>
        </w:rPr>
      </w:pPr>
      <w:r>
        <w:rPr>
          <w:b/>
        </w:rPr>
        <w:t>Тутаевского муниципального района</w:t>
      </w:r>
    </w:p>
    <w:p w:rsidR="008F07D5" w:rsidRDefault="008F07D5" w:rsidP="008F07D5">
      <w:pPr>
        <w:jc w:val="center"/>
      </w:pPr>
    </w:p>
    <w:p w:rsidR="008F07D5" w:rsidRDefault="008F07D5" w:rsidP="008F07D5">
      <w:pPr>
        <w:pStyle w:val="1"/>
        <w:jc w:val="center"/>
        <w:rPr>
          <w:b/>
          <w:bCs/>
          <w:sz w:val="48"/>
        </w:rPr>
      </w:pPr>
      <w:r>
        <w:rPr>
          <w:b/>
          <w:bCs/>
          <w:sz w:val="48"/>
        </w:rPr>
        <w:t>РЕШЕНИЕ</w:t>
      </w:r>
    </w:p>
    <w:p w:rsidR="008F07D5" w:rsidRDefault="008F07D5" w:rsidP="008F07D5">
      <w:pPr>
        <w:rPr>
          <w:b/>
        </w:rPr>
      </w:pPr>
    </w:p>
    <w:p w:rsidR="008F07D5" w:rsidRDefault="008F07D5" w:rsidP="008F07D5">
      <w:pPr>
        <w:rPr>
          <w:b/>
        </w:rPr>
      </w:pPr>
      <w:r>
        <w:rPr>
          <w:b/>
        </w:rPr>
        <w:t>от  _________________  № _____-г</w:t>
      </w:r>
    </w:p>
    <w:p w:rsidR="008F07D5" w:rsidRDefault="008F07D5" w:rsidP="008F07D5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г. Тутаев</w:t>
      </w:r>
    </w:p>
    <w:p w:rsidR="006F52DF" w:rsidRDefault="006F52DF" w:rsidP="006F52DF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</w:p>
    <w:p w:rsidR="006F52DF" w:rsidRDefault="006F52DF" w:rsidP="006F52DF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принято на заседании</w:t>
      </w:r>
    </w:p>
    <w:p w:rsidR="006F52DF" w:rsidRDefault="006F52DF" w:rsidP="006F52DF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Муниципального Совета</w:t>
      </w:r>
    </w:p>
    <w:p w:rsidR="006F52DF" w:rsidRDefault="006F52DF" w:rsidP="006F52DF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Тутаевского муниципального района</w:t>
      </w:r>
    </w:p>
    <w:p w:rsidR="006F52DF" w:rsidRDefault="006F52DF" w:rsidP="006F52DF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_____________________________</w:t>
      </w:r>
    </w:p>
    <w:p w:rsidR="00C464E2" w:rsidRPr="00C464E2" w:rsidRDefault="00C464E2" w:rsidP="00C464E2">
      <w:pPr>
        <w:pStyle w:val="a4"/>
      </w:pPr>
      <w:r w:rsidRPr="00C464E2">
        <w:t>О бюджете Тутаевского муниципального</w:t>
      </w:r>
      <w:r w:rsidRPr="00C464E2">
        <w:br/>
        <w:t>района на 2017 год и на плановый период</w:t>
      </w:r>
      <w:r w:rsidRPr="00C464E2">
        <w:br/>
        <w:t xml:space="preserve">2018-2019 годов </w:t>
      </w:r>
    </w:p>
    <w:p w:rsidR="006F52DF" w:rsidRDefault="006F52DF" w:rsidP="00C464E2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</w:p>
    <w:p w:rsidR="006F52DF" w:rsidRPr="0078409F" w:rsidRDefault="006F52DF" w:rsidP="006F52DF">
      <w:pPr>
        <w:pStyle w:val="a7"/>
        <w:spacing w:before="0"/>
        <w:ind w:firstLine="709"/>
        <w:rPr>
          <w:caps/>
          <w:sz w:val="28"/>
          <w:szCs w:val="28"/>
        </w:rPr>
      </w:pPr>
      <w:r w:rsidRPr="0078409F">
        <w:rPr>
          <w:sz w:val="28"/>
          <w:szCs w:val="28"/>
        </w:rPr>
        <w:t xml:space="preserve">В соответствии с Бюджетным кодексом Российской Федерации, Положением о бюджетном устройстве и бюджетном процессе в Тутаевском муниципальном районе, утвержденным решением Муниципального Совета ТМР от 28.09.2012 №116-г, Муниципальный Совет Тутаевского муниципального района </w:t>
      </w:r>
      <w:r w:rsidRPr="0078409F">
        <w:rPr>
          <w:caps/>
          <w:sz w:val="28"/>
          <w:szCs w:val="28"/>
        </w:rPr>
        <w:t xml:space="preserve"> </w:t>
      </w:r>
    </w:p>
    <w:p w:rsidR="006F52DF" w:rsidRDefault="006F52DF" w:rsidP="006F52DF">
      <w:pPr>
        <w:pStyle w:val="a7"/>
        <w:spacing w:before="0"/>
        <w:ind w:firstLine="0"/>
        <w:rPr>
          <w:caps/>
          <w:sz w:val="28"/>
          <w:szCs w:val="28"/>
        </w:rPr>
      </w:pPr>
    </w:p>
    <w:p w:rsidR="006F52DF" w:rsidRPr="0078409F" w:rsidRDefault="006F52DF" w:rsidP="006F52DF">
      <w:pPr>
        <w:pStyle w:val="a7"/>
        <w:spacing w:before="0"/>
        <w:ind w:firstLine="0"/>
        <w:rPr>
          <w:sz w:val="28"/>
          <w:szCs w:val="28"/>
        </w:rPr>
      </w:pPr>
      <w:r w:rsidRPr="0078409F">
        <w:rPr>
          <w:caps/>
          <w:sz w:val="28"/>
          <w:szCs w:val="28"/>
        </w:rPr>
        <w:t>решил</w:t>
      </w:r>
      <w:r w:rsidRPr="0078409F">
        <w:rPr>
          <w:sz w:val="28"/>
          <w:szCs w:val="28"/>
        </w:rPr>
        <w:t>:</w:t>
      </w:r>
    </w:p>
    <w:p w:rsidR="006F52DF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52DF" w:rsidRPr="0078409F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09F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Тутаевского муниципального района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8409F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6F52DF" w:rsidRPr="00637514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514">
        <w:rPr>
          <w:rFonts w:ascii="Times New Roman" w:hAnsi="Times New Roman" w:cs="Times New Roman"/>
          <w:sz w:val="28"/>
          <w:szCs w:val="28"/>
        </w:rPr>
        <w:t xml:space="preserve">общий объем доходов бюджета района в сумме 1 566 768 708 рублей, в том числе объем межбюджетных трансфертов, получаемых из других бюджетов бюджетной системы Российской Федерации в сумме 1 416 283 708 рублей; </w:t>
      </w:r>
    </w:p>
    <w:p w:rsidR="006F52DF" w:rsidRPr="00637514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514">
        <w:rPr>
          <w:rFonts w:ascii="Times New Roman" w:hAnsi="Times New Roman" w:cs="Times New Roman"/>
          <w:sz w:val="28"/>
          <w:szCs w:val="28"/>
        </w:rPr>
        <w:lastRenderedPageBreak/>
        <w:t xml:space="preserve">общий объем расходов бюджета района в сумме 1 566 768 708 рублей. </w:t>
      </w:r>
    </w:p>
    <w:p w:rsidR="006F52DF" w:rsidRPr="0078409F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52DF" w:rsidRPr="0078409F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09F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 Тутаевского муниципального района на плановый период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8409F">
        <w:rPr>
          <w:rFonts w:ascii="Times New Roman" w:hAnsi="Times New Roman" w:cs="Times New Roman"/>
          <w:sz w:val="28"/>
          <w:szCs w:val="28"/>
        </w:rPr>
        <w:t>-201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8409F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6F52DF" w:rsidRPr="00FE3894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894">
        <w:rPr>
          <w:rFonts w:ascii="Times New Roman" w:hAnsi="Times New Roman" w:cs="Times New Roman"/>
          <w:sz w:val="28"/>
          <w:szCs w:val="28"/>
        </w:rPr>
        <w:t>общий объем доходов бюджета района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FE3894">
        <w:rPr>
          <w:rFonts w:ascii="Times New Roman" w:hAnsi="Times New Roman" w:cs="Times New Roman"/>
          <w:sz w:val="28"/>
          <w:szCs w:val="28"/>
        </w:rPr>
        <w:t xml:space="preserve"> год в сумме 1 437 072 554 рубля, в том числе объем межбюджетных трансфертов, получаемых из других бюджетов бюджетной системы Российской Федерации в сумме 1 279 291 554 рубля;</w:t>
      </w:r>
    </w:p>
    <w:p w:rsidR="006F52DF" w:rsidRPr="00FE3894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894">
        <w:rPr>
          <w:rFonts w:ascii="Times New Roman" w:hAnsi="Times New Roman" w:cs="Times New Roman"/>
          <w:sz w:val="28"/>
          <w:szCs w:val="28"/>
        </w:rPr>
        <w:t>общий объем расходов бюджета района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FE3894">
        <w:rPr>
          <w:rFonts w:ascii="Times New Roman" w:hAnsi="Times New Roman" w:cs="Times New Roman"/>
          <w:sz w:val="28"/>
          <w:szCs w:val="28"/>
        </w:rPr>
        <w:t xml:space="preserve"> год в сумме 1 437 072 554 рубля, в том числе условно утвержденные расходы в сумме 13 662 400 рублей;</w:t>
      </w:r>
    </w:p>
    <w:p w:rsidR="006F52DF" w:rsidRPr="00FE3894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894">
        <w:rPr>
          <w:rFonts w:ascii="Times New Roman" w:hAnsi="Times New Roman" w:cs="Times New Roman"/>
          <w:sz w:val="28"/>
          <w:szCs w:val="28"/>
        </w:rPr>
        <w:t>общий объем доходов бюджета района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E3894">
        <w:rPr>
          <w:rFonts w:ascii="Times New Roman" w:hAnsi="Times New Roman" w:cs="Times New Roman"/>
          <w:sz w:val="28"/>
          <w:szCs w:val="28"/>
        </w:rPr>
        <w:t xml:space="preserve"> год в сумме 1 167125007 рублей, в том числе объем межбюджетных трансфертов, получаемых из других бюджетов бюджетной системы Российской Федерации в сумме 1 002 112 007 рублей;</w:t>
      </w:r>
    </w:p>
    <w:p w:rsidR="006F52DF" w:rsidRPr="00FE3894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894">
        <w:rPr>
          <w:rFonts w:ascii="Times New Roman" w:hAnsi="Times New Roman" w:cs="Times New Roman"/>
          <w:sz w:val="28"/>
          <w:szCs w:val="28"/>
        </w:rPr>
        <w:t>общий объем расходов бюджета района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E3894">
        <w:rPr>
          <w:rFonts w:ascii="Times New Roman" w:hAnsi="Times New Roman" w:cs="Times New Roman"/>
          <w:sz w:val="28"/>
          <w:szCs w:val="28"/>
        </w:rPr>
        <w:t xml:space="preserve"> год в сумме 1 167125007 рублей, в том числе условно утвержденные расходы в сумме 14 684 200 рублей.</w:t>
      </w:r>
    </w:p>
    <w:p w:rsidR="006F52DF" w:rsidRPr="00FE3894" w:rsidRDefault="006F52DF" w:rsidP="006F52DF">
      <w:pPr>
        <w:pStyle w:val="a"/>
        <w:numPr>
          <w:ilvl w:val="0"/>
          <w:numId w:val="0"/>
        </w:numPr>
        <w:tabs>
          <w:tab w:val="left" w:pos="708"/>
        </w:tabs>
        <w:spacing w:before="0"/>
        <w:ind w:firstLine="709"/>
        <w:rPr>
          <w:rFonts w:eastAsia="Arial"/>
          <w:sz w:val="28"/>
          <w:szCs w:val="28"/>
          <w:lang w:eastAsia="ar-SA"/>
        </w:rPr>
      </w:pPr>
    </w:p>
    <w:p w:rsidR="006F52DF" w:rsidRPr="0078409F" w:rsidRDefault="006F52DF" w:rsidP="006F52DF">
      <w:pPr>
        <w:pStyle w:val="a"/>
        <w:numPr>
          <w:ilvl w:val="0"/>
          <w:numId w:val="0"/>
        </w:numPr>
        <w:tabs>
          <w:tab w:val="left" w:pos="708"/>
        </w:tabs>
        <w:spacing w:before="0"/>
        <w:ind w:firstLine="709"/>
        <w:rPr>
          <w:rFonts w:eastAsia="Arial"/>
          <w:sz w:val="28"/>
          <w:szCs w:val="28"/>
          <w:lang w:eastAsia="ar-SA"/>
        </w:rPr>
      </w:pPr>
      <w:r w:rsidRPr="0078409F">
        <w:rPr>
          <w:rFonts w:eastAsia="Arial"/>
          <w:sz w:val="28"/>
          <w:szCs w:val="28"/>
          <w:lang w:eastAsia="ar-SA"/>
        </w:rPr>
        <w:t>3. Утвердить:</w:t>
      </w:r>
    </w:p>
    <w:p w:rsidR="006F52DF" w:rsidRPr="0078409F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09F">
        <w:rPr>
          <w:rFonts w:ascii="Times New Roman" w:hAnsi="Times New Roman" w:cs="Times New Roman"/>
          <w:sz w:val="28"/>
          <w:szCs w:val="28"/>
        </w:rPr>
        <w:t xml:space="preserve"> - прогнозируемые доходы бюджета Тутаевского муниципального района в соответствии с классификацией доходов бюджетов Российской Федерации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8409F">
        <w:rPr>
          <w:rFonts w:ascii="Times New Roman" w:hAnsi="Times New Roman" w:cs="Times New Roman"/>
          <w:sz w:val="28"/>
          <w:szCs w:val="28"/>
        </w:rPr>
        <w:t xml:space="preserve"> год согласно приложению 1 к настоящему решению;</w:t>
      </w:r>
    </w:p>
    <w:p w:rsidR="006F52DF" w:rsidRPr="0078409F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09F">
        <w:rPr>
          <w:rFonts w:ascii="Times New Roman" w:hAnsi="Times New Roman" w:cs="Times New Roman"/>
          <w:sz w:val="28"/>
          <w:szCs w:val="28"/>
        </w:rPr>
        <w:t xml:space="preserve"> - прогнозируемые доходы бюджета Тутаевского муниципального района в соответствии с классификацией доходов бюджетов Российской Федерации на плановый период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8409F">
        <w:rPr>
          <w:rFonts w:ascii="Times New Roman" w:hAnsi="Times New Roman" w:cs="Times New Roman"/>
          <w:sz w:val="28"/>
          <w:szCs w:val="28"/>
        </w:rPr>
        <w:t xml:space="preserve"> - 201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8409F">
        <w:rPr>
          <w:rFonts w:ascii="Times New Roman" w:hAnsi="Times New Roman" w:cs="Times New Roman"/>
          <w:sz w:val="28"/>
          <w:szCs w:val="28"/>
        </w:rPr>
        <w:t xml:space="preserve"> годов согласно приложению</w:t>
      </w:r>
      <w:r w:rsidRPr="0078409F">
        <w:rPr>
          <w:sz w:val="28"/>
          <w:szCs w:val="28"/>
        </w:rPr>
        <w:t> </w:t>
      </w:r>
      <w:r w:rsidRPr="0078409F">
        <w:rPr>
          <w:rFonts w:ascii="Times New Roman" w:hAnsi="Times New Roman" w:cs="Times New Roman"/>
          <w:sz w:val="28"/>
          <w:szCs w:val="28"/>
        </w:rPr>
        <w:t>2 к настоящему решению;</w:t>
      </w:r>
    </w:p>
    <w:p w:rsidR="006F52DF" w:rsidRPr="0078409F" w:rsidRDefault="006F52DF" w:rsidP="006F52DF">
      <w:pPr>
        <w:pStyle w:val="ConsNormal"/>
        <w:widowControl/>
        <w:tabs>
          <w:tab w:val="left" w:pos="851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09F">
        <w:rPr>
          <w:rFonts w:ascii="Times New Roman" w:hAnsi="Times New Roman" w:cs="Times New Roman"/>
          <w:sz w:val="28"/>
          <w:szCs w:val="28"/>
        </w:rPr>
        <w:t>- расходы бюджета Тутаевского муниципального района по разделам и подразделам классификации расходов бюджетов Российской Федерации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8409F">
        <w:rPr>
          <w:rFonts w:ascii="Times New Roman" w:hAnsi="Times New Roman" w:cs="Times New Roman"/>
          <w:sz w:val="28"/>
          <w:szCs w:val="28"/>
        </w:rPr>
        <w:t xml:space="preserve"> год согласно приложению 3 к настоящему решению;</w:t>
      </w:r>
    </w:p>
    <w:p w:rsidR="006F52DF" w:rsidRPr="0078409F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09F">
        <w:rPr>
          <w:rFonts w:ascii="Times New Roman" w:hAnsi="Times New Roman" w:cs="Times New Roman"/>
          <w:sz w:val="28"/>
          <w:szCs w:val="28"/>
        </w:rPr>
        <w:t>- расходы бюджета Тутаевского муниципального района по разделам и подразделам классификации расходов бюджетов Российской Федерации на плановый период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8409F">
        <w:rPr>
          <w:rFonts w:ascii="Times New Roman" w:hAnsi="Times New Roman" w:cs="Times New Roman"/>
          <w:sz w:val="28"/>
          <w:szCs w:val="28"/>
        </w:rPr>
        <w:t xml:space="preserve"> - 201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8409F">
        <w:rPr>
          <w:rFonts w:ascii="Times New Roman" w:hAnsi="Times New Roman" w:cs="Times New Roman"/>
          <w:sz w:val="28"/>
          <w:szCs w:val="28"/>
        </w:rPr>
        <w:t xml:space="preserve"> годов согласно приложению 4 к настоящему решению;</w:t>
      </w:r>
    </w:p>
    <w:p w:rsidR="006F52DF" w:rsidRPr="0078409F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09F">
        <w:rPr>
          <w:rFonts w:ascii="Times New Roman" w:hAnsi="Times New Roman" w:cs="Times New Roman"/>
          <w:sz w:val="28"/>
          <w:szCs w:val="28"/>
        </w:rPr>
        <w:t>- источники внутреннего финансирования дефицита бюджета Тутаевского муниципального района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8409F">
        <w:rPr>
          <w:rFonts w:ascii="Times New Roman" w:hAnsi="Times New Roman" w:cs="Times New Roman"/>
          <w:sz w:val="28"/>
          <w:szCs w:val="28"/>
        </w:rPr>
        <w:t xml:space="preserve"> год согласно приложению 5 к настоящему решению;</w:t>
      </w:r>
    </w:p>
    <w:p w:rsidR="006F52DF" w:rsidRPr="0078409F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09F">
        <w:rPr>
          <w:rFonts w:ascii="Times New Roman" w:hAnsi="Times New Roman" w:cs="Times New Roman"/>
          <w:sz w:val="28"/>
          <w:szCs w:val="28"/>
        </w:rPr>
        <w:t>- источники внутреннего финансирования дефицита бюджета Тутаевского муниципального района на плановый период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8409F">
        <w:rPr>
          <w:rFonts w:ascii="Times New Roman" w:hAnsi="Times New Roman" w:cs="Times New Roman"/>
          <w:sz w:val="28"/>
          <w:szCs w:val="28"/>
        </w:rPr>
        <w:t xml:space="preserve"> - 201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8409F">
        <w:rPr>
          <w:rFonts w:ascii="Times New Roman" w:hAnsi="Times New Roman" w:cs="Times New Roman"/>
          <w:sz w:val="28"/>
          <w:szCs w:val="28"/>
        </w:rPr>
        <w:t xml:space="preserve"> годов согласно приложению 6 к настоящему решению.</w:t>
      </w:r>
    </w:p>
    <w:p w:rsidR="006F52DF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52DF" w:rsidRPr="0078409F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09F">
        <w:rPr>
          <w:rFonts w:ascii="Times New Roman" w:hAnsi="Times New Roman" w:cs="Times New Roman"/>
          <w:sz w:val="28"/>
          <w:szCs w:val="28"/>
        </w:rPr>
        <w:t>4. Утвердить общий объем бюджетных ассигнований, направляемых на исполнение публичных нормативных обязательств:</w:t>
      </w:r>
    </w:p>
    <w:p w:rsidR="006F52DF" w:rsidRPr="00085B96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B96">
        <w:rPr>
          <w:rFonts w:ascii="Times New Roman" w:hAnsi="Times New Roman" w:cs="Times New Roman"/>
          <w:sz w:val="28"/>
          <w:szCs w:val="28"/>
        </w:rPr>
        <w:t xml:space="preserve">на 2017 год - в сумме </w:t>
      </w:r>
      <w:r w:rsidR="00AB64BB" w:rsidRPr="00085B96">
        <w:rPr>
          <w:rFonts w:ascii="Times New Roman" w:hAnsi="Times New Roman" w:cs="Times New Roman"/>
          <w:sz w:val="28"/>
          <w:szCs w:val="28"/>
        </w:rPr>
        <w:t>302</w:t>
      </w:r>
      <w:r w:rsidRPr="00085B96">
        <w:rPr>
          <w:rFonts w:ascii="Times New Roman" w:hAnsi="Times New Roman" w:cs="Times New Roman"/>
          <w:sz w:val="28"/>
          <w:szCs w:val="28"/>
        </w:rPr>
        <w:t> </w:t>
      </w:r>
      <w:r w:rsidR="00AB64BB" w:rsidRPr="00085B96">
        <w:rPr>
          <w:rFonts w:ascii="Times New Roman" w:hAnsi="Times New Roman" w:cs="Times New Roman"/>
          <w:sz w:val="28"/>
          <w:szCs w:val="28"/>
        </w:rPr>
        <w:t>522</w:t>
      </w:r>
      <w:r w:rsidRPr="00085B96">
        <w:rPr>
          <w:rFonts w:ascii="Times New Roman" w:hAnsi="Times New Roman" w:cs="Times New Roman"/>
          <w:sz w:val="28"/>
          <w:szCs w:val="28"/>
        </w:rPr>
        <w:t xml:space="preserve"> </w:t>
      </w:r>
      <w:r w:rsidR="00AB64BB" w:rsidRPr="00085B96">
        <w:rPr>
          <w:rFonts w:ascii="Times New Roman" w:hAnsi="Times New Roman" w:cs="Times New Roman"/>
          <w:sz w:val="28"/>
          <w:szCs w:val="28"/>
        </w:rPr>
        <w:t>933</w:t>
      </w:r>
      <w:r w:rsidRPr="00085B96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6F52DF" w:rsidRPr="00085B96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B96">
        <w:rPr>
          <w:rFonts w:ascii="Times New Roman" w:hAnsi="Times New Roman" w:cs="Times New Roman"/>
          <w:sz w:val="28"/>
          <w:szCs w:val="28"/>
        </w:rPr>
        <w:lastRenderedPageBreak/>
        <w:t xml:space="preserve">на 2018 год - в сумме </w:t>
      </w:r>
      <w:r w:rsidR="00F35AE8" w:rsidRPr="00085B96">
        <w:rPr>
          <w:rFonts w:ascii="Times New Roman" w:hAnsi="Times New Roman" w:cs="Times New Roman"/>
          <w:sz w:val="28"/>
          <w:szCs w:val="28"/>
        </w:rPr>
        <w:t>302</w:t>
      </w:r>
      <w:r w:rsidRPr="00085B96">
        <w:rPr>
          <w:rFonts w:ascii="Times New Roman" w:hAnsi="Times New Roman" w:cs="Times New Roman"/>
          <w:sz w:val="28"/>
          <w:szCs w:val="28"/>
        </w:rPr>
        <w:t> </w:t>
      </w:r>
      <w:r w:rsidR="00F35AE8" w:rsidRPr="00085B96">
        <w:rPr>
          <w:rFonts w:ascii="Times New Roman" w:hAnsi="Times New Roman" w:cs="Times New Roman"/>
          <w:sz w:val="28"/>
          <w:szCs w:val="28"/>
        </w:rPr>
        <w:t>2016</w:t>
      </w:r>
      <w:r w:rsidRPr="00085B96">
        <w:rPr>
          <w:rFonts w:ascii="Times New Roman" w:hAnsi="Times New Roman" w:cs="Times New Roman"/>
          <w:sz w:val="28"/>
          <w:szCs w:val="28"/>
        </w:rPr>
        <w:t>6 6</w:t>
      </w:r>
      <w:r w:rsidR="00F35AE8" w:rsidRPr="00085B96">
        <w:rPr>
          <w:rFonts w:ascii="Times New Roman" w:hAnsi="Times New Roman" w:cs="Times New Roman"/>
          <w:sz w:val="28"/>
          <w:szCs w:val="28"/>
        </w:rPr>
        <w:t>13</w:t>
      </w:r>
      <w:r w:rsidRPr="00085B96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F52DF" w:rsidRPr="00085B96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B96">
        <w:rPr>
          <w:rFonts w:ascii="Times New Roman" w:hAnsi="Times New Roman" w:cs="Times New Roman"/>
          <w:sz w:val="28"/>
          <w:szCs w:val="28"/>
        </w:rPr>
        <w:t xml:space="preserve">на 2019 год - в сумме </w:t>
      </w:r>
      <w:r w:rsidR="00F35AE8" w:rsidRPr="00085B96">
        <w:rPr>
          <w:rFonts w:ascii="Times New Roman" w:hAnsi="Times New Roman" w:cs="Times New Roman"/>
          <w:sz w:val="28"/>
          <w:szCs w:val="28"/>
        </w:rPr>
        <w:t>302</w:t>
      </w:r>
      <w:r w:rsidRPr="00085B96">
        <w:rPr>
          <w:rFonts w:ascii="Times New Roman" w:hAnsi="Times New Roman" w:cs="Times New Roman"/>
          <w:sz w:val="28"/>
          <w:szCs w:val="28"/>
        </w:rPr>
        <w:t> 4</w:t>
      </w:r>
      <w:r w:rsidR="00F35AE8" w:rsidRPr="00085B96">
        <w:rPr>
          <w:rFonts w:ascii="Times New Roman" w:hAnsi="Times New Roman" w:cs="Times New Roman"/>
          <w:sz w:val="28"/>
          <w:szCs w:val="28"/>
        </w:rPr>
        <w:t>29</w:t>
      </w:r>
      <w:r w:rsidRPr="00085B96">
        <w:rPr>
          <w:rFonts w:ascii="Times New Roman" w:hAnsi="Times New Roman" w:cs="Times New Roman"/>
          <w:sz w:val="28"/>
          <w:szCs w:val="28"/>
        </w:rPr>
        <w:t> 6</w:t>
      </w:r>
      <w:r w:rsidR="00F35AE8" w:rsidRPr="00085B96">
        <w:rPr>
          <w:rFonts w:ascii="Times New Roman" w:hAnsi="Times New Roman" w:cs="Times New Roman"/>
          <w:sz w:val="28"/>
          <w:szCs w:val="28"/>
        </w:rPr>
        <w:t>13</w:t>
      </w:r>
      <w:r w:rsidRPr="00085B96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6F52DF" w:rsidRDefault="006F52DF" w:rsidP="006F52DF">
      <w:pPr>
        <w:pStyle w:val="a"/>
        <w:numPr>
          <w:ilvl w:val="0"/>
          <w:numId w:val="0"/>
        </w:numPr>
        <w:tabs>
          <w:tab w:val="left" w:pos="708"/>
        </w:tabs>
        <w:spacing w:before="0"/>
        <w:ind w:firstLine="709"/>
        <w:rPr>
          <w:sz w:val="28"/>
          <w:szCs w:val="28"/>
        </w:rPr>
      </w:pPr>
    </w:p>
    <w:p w:rsidR="006F52DF" w:rsidRPr="0078409F" w:rsidRDefault="006F52DF" w:rsidP="006F52DF">
      <w:pPr>
        <w:pStyle w:val="a"/>
        <w:numPr>
          <w:ilvl w:val="0"/>
          <w:numId w:val="0"/>
        </w:numPr>
        <w:tabs>
          <w:tab w:val="left" w:pos="708"/>
        </w:tabs>
        <w:spacing w:before="0"/>
        <w:ind w:firstLine="709"/>
        <w:rPr>
          <w:sz w:val="28"/>
          <w:szCs w:val="28"/>
        </w:rPr>
      </w:pPr>
      <w:r w:rsidRPr="0078409F">
        <w:rPr>
          <w:sz w:val="28"/>
          <w:szCs w:val="28"/>
        </w:rPr>
        <w:t>5. Утвердить объем бюджетных ассигнований дорожного фонда Тутаевского муниципального района:</w:t>
      </w:r>
    </w:p>
    <w:p w:rsidR="006F52DF" w:rsidRPr="00FE2D71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D71">
        <w:rPr>
          <w:rFonts w:ascii="Times New Roman" w:hAnsi="Times New Roman" w:cs="Times New Roman"/>
          <w:sz w:val="28"/>
          <w:szCs w:val="28"/>
        </w:rPr>
        <w:t>на 2017 год - в сумме 40 660 622 рубля;</w:t>
      </w:r>
    </w:p>
    <w:p w:rsidR="006F52DF" w:rsidRPr="00FE2D71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D71">
        <w:rPr>
          <w:rFonts w:ascii="Times New Roman" w:hAnsi="Times New Roman" w:cs="Times New Roman"/>
          <w:sz w:val="28"/>
          <w:szCs w:val="28"/>
        </w:rPr>
        <w:t>на 2018 год - в сумме 41 293 682 рубля;</w:t>
      </w:r>
    </w:p>
    <w:p w:rsidR="006F52DF" w:rsidRPr="00FE2D71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D71">
        <w:rPr>
          <w:rFonts w:ascii="Times New Roman" w:hAnsi="Times New Roman" w:cs="Times New Roman"/>
          <w:sz w:val="28"/>
          <w:szCs w:val="28"/>
        </w:rPr>
        <w:t>на 2019 год - в сумме 41 936 822 рубля.</w:t>
      </w:r>
    </w:p>
    <w:p w:rsidR="006F52DF" w:rsidRPr="00963623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F52DF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Утвердить резервный фонд Администрации Тутаевского муниципального района:</w:t>
      </w:r>
    </w:p>
    <w:p w:rsidR="006F52DF" w:rsidRPr="00565997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997">
        <w:rPr>
          <w:rFonts w:ascii="Times New Roman" w:hAnsi="Times New Roman" w:cs="Times New Roman"/>
          <w:sz w:val="28"/>
          <w:szCs w:val="28"/>
        </w:rPr>
        <w:t>на 2017 год в сумме 3 000 000 рублей;</w:t>
      </w:r>
    </w:p>
    <w:p w:rsidR="006F52DF" w:rsidRPr="00565997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997">
        <w:rPr>
          <w:rFonts w:ascii="Times New Roman" w:hAnsi="Times New Roman" w:cs="Times New Roman"/>
          <w:sz w:val="28"/>
          <w:szCs w:val="28"/>
        </w:rPr>
        <w:t>на 2018 год в сумме 3 000 000 рублей;</w:t>
      </w:r>
    </w:p>
    <w:p w:rsidR="006F52DF" w:rsidRPr="00565997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997">
        <w:rPr>
          <w:rFonts w:ascii="Times New Roman" w:hAnsi="Times New Roman" w:cs="Times New Roman"/>
          <w:sz w:val="28"/>
          <w:szCs w:val="28"/>
        </w:rPr>
        <w:t>на 2019 год в сумме 3 000 000 рублей.</w:t>
      </w:r>
    </w:p>
    <w:p w:rsidR="006F52DF" w:rsidRPr="0078409F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Средства резервного фонда Администрации Тутаевского муниципального района направляются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ситуаций.</w:t>
      </w:r>
    </w:p>
    <w:p w:rsidR="006F52DF" w:rsidRPr="0078409F" w:rsidRDefault="006F52DF" w:rsidP="006F52DF">
      <w:pPr>
        <w:pStyle w:val="a"/>
        <w:numPr>
          <w:ilvl w:val="0"/>
          <w:numId w:val="0"/>
        </w:numPr>
        <w:tabs>
          <w:tab w:val="left" w:pos="708"/>
        </w:tabs>
        <w:spacing w:before="0"/>
        <w:ind w:firstLine="709"/>
        <w:rPr>
          <w:sz w:val="28"/>
          <w:szCs w:val="28"/>
        </w:rPr>
      </w:pPr>
    </w:p>
    <w:p w:rsidR="006F52DF" w:rsidRPr="0078409F" w:rsidRDefault="006F52DF" w:rsidP="006F52DF">
      <w:pPr>
        <w:pStyle w:val="a"/>
        <w:numPr>
          <w:ilvl w:val="0"/>
          <w:numId w:val="0"/>
        </w:numPr>
        <w:tabs>
          <w:tab w:val="left" w:pos="709"/>
        </w:tabs>
        <w:spacing w:before="0"/>
        <w:ind w:firstLine="709"/>
        <w:rPr>
          <w:sz w:val="28"/>
          <w:szCs w:val="28"/>
          <w:lang w:eastAsia="ar-SA"/>
        </w:rPr>
      </w:pPr>
      <w:r>
        <w:rPr>
          <w:sz w:val="28"/>
          <w:szCs w:val="28"/>
        </w:rPr>
        <w:t>7</w:t>
      </w:r>
      <w:r w:rsidRPr="0078409F">
        <w:rPr>
          <w:sz w:val="28"/>
          <w:szCs w:val="28"/>
        </w:rPr>
        <w:t>. Установить</w:t>
      </w:r>
      <w:r w:rsidRPr="0078409F">
        <w:rPr>
          <w:sz w:val="28"/>
          <w:szCs w:val="28"/>
          <w:lang w:eastAsia="ar-SA"/>
        </w:rPr>
        <w:t xml:space="preserve"> предельный объем муниципального долга:</w:t>
      </w:r>
    </w:p>
    <w:p w:rsidR="006F52DF" w:rsidRPr="00595B22" w:rsidRDefault="006F52DF" w:rsidP="006F52DF">
      <w:pPr>
        <w:pStyle w:val="a"/>
        <w:numPr>
          <w:ilvl w:val="0"/>
          <w:numId w:val="0"/>
        </w:numPr>
        <w:spacing w:before="0"/>
        <w:ind w:firstLine="709"/>
        <w:rPr>
          <w:sz w:val="28"/>
          <w:szCs w:val="28"/>
          <w:lang w:eastAsia="ar-SA"/>
        </w:rPr>
      </w:pPr>
      <w:r w:rsidRPr="00595B22">
        <w:rPr>
          <w:sz w:val="28"/>
          <w:szCs w:val="28"/>
          <w:lang w:eastAsia="ar-SA"/>
        </w:rPr>
        <w:t>на 2017 год – в сумме 73 900 000 рублей;</w:t>
      </w:r>
    </w:p>
    <w:p w:rsidR="006F52DF" w:rsidRPr="00595B22" w:rsidRDefault="006F52DF" w:rsidP="006F52DF">
      <w:pPr>
        <w:pStyle w:val="a"/>
        <w:numPr>
          <w:ilvl w:val="0"/>
          <w:numId w:val="0"/>
        </w:numPr>
        <w:spacing w:before="0"/>
        <w:ind w:firstLine="709"/>
        <w:rPr>
          <w:sz w:val="28"/>
          <w:szCs w:val="28"/>
          <w:lang w:eastAsia="ar-SA"/>
        </w:rPr>
      </w:pPr>
      <w:r w:rsidRPr="00595B22">
        <w:rPr>
          <w:sz w:val="28"/>
          <w:szCs w:val="28"/>
          <w:lang w:eastAsia="ar-SA"/>
        </w:rPr>
        <w:t>на 2018 год – в сумме 76 200 000 рублей;</w:t>
      </w:r>
    </w:p>
    <w:p w:rsidR="006F52DF" w:rsidRPr="00595B22" w:rsidRDefault="006F52DF" w:rsidP="006F52DF">
      <w:pPr>
        <w:pStyle w:val="a"/>
        <w:numPr>
          <w:ilvl w:val="0"/>
          <w:numId w:val="0"/>
        </w:numPr>
        <w:spacing w:before="0"/>
        <w:ind w:firstLine="709"/>
        <w:rPr>
          <w:sz w:val="28"/>
          <w:szCs w:val="28"/>
        </w:rPr>
      </w:pPr>
      <w:r w:rsidRPr="00595B22">
        <w:rPr>
          <w:sz w:val="28"/>
          <w:szCs w:val="28"/>
        </w:rPr>
        <w:t>на 2019 год – в сумме 80 600 000 рублей</w:t>
      </w:r>
      <w:r>
        <w:rPr>
          <w:sz w:val="28"/>
          <w:szCs w:val="28"/>
        </w:rPr>
        <w:t>.</w:t>
      </w:r>
    </w:p>
    <w:p w:rsidR="006F52DF" w:rsidRPr="00595B22" w:rsidRDefault="006F52DF" w:rsidP="006F52DF">
      <w:pPr>
        <w:pStyle w:val="a"/>
        <w:numPr>
          <w:ilvl w:val="0"/>
          <w:numId w:val="0"/>
        </w:numPr>
        <w:spacing w:before="0"/>
        <w:ind w:firstLine="709"/>
        <w:rPr>
          <w:sz w:val="28"/>
          <w:szCs w:val="28"/>
        </w:rPr>
      </w:pPr>
    </w:p>
    <w:p w:rsidR="006F52DF" w:rsidRPr="0078409F" w:rsidRDefault="006F52DF" w:rsidP="006F52DF">
      <w:pPr>
        <w:pStyle w:val="a"/>
        <w:numPr>
          <w:ilvl w:val="0"/>
          <w:numId w:val="0"/>
        </w:numPr>
        <w:spacing w:before="0"/>
        <w:ind w:firstLine="709"/>
        <w:rPr>
          <w:sz w:val="28"/>
          <w:szCs w:val="28"/>
        </w:rPr>
      </w:pPr>
      <w:r>
        <w:rPr>
          <w:sz w:val="28"/>
          <w:szCs w:val="28"/>
        </w:rPr>
        <w:t>8. Установить</w:t>
      </w:r>
      <w:r w:rsidRPr="0078409F">
        <w:rPr>
          <w:sz w:val="28"/>
          <w:szCs w:val="28"/>
        </w:rPr>
        <w:t xml:space="preserve"> верхний предел муниципального долга:</w:t>
      </w:r>
    </w:p>
    <w:p w:rsidR="006F52DF" w:rsidRPr="00116BF4" w:rsidRDefault="006F52DF" w:rsidP="006F52DF">
      <w:pPr>
        <w:pStyle w:val="a"/>
        <w:numPr>
          <w:ilvl w:val="0"/>
          <w:numId w:val="0"/>
        </w:numPr>
        <w:spacing w:before="0"/>
        <w:ind w:firstLine="709"/>
        <w:rPr>
          <w:sz w:val="28"/>
          <w:szCs w:val="28"/>
        </w:rPr>
      </w:pPr>
      <w:r w:rsidRPr="00116BF4">
        <w:rPr>
          <w:sz w:val="28"/>
          <w:szCs w:val="28"/>
        </w:rPr>
        <w:t xml:space="preserve"> по состоянию на  1 января 2018 года – в сумме 38 716 610 рублей, в том числе верхний предел долга по муниципальным гарантиям – в сумме 0  рублей;</w:t>
      </w:r>
    </w:p>
    <w:p w:rsidR="006F52DF" w:rsidRPr="00116BF4" w:rsidRDefault="006F52DF" w:rsidP="006F52DF">
      <w:pPr>
        <w:pStyle w:val="a"/>
        <w:numPr>
          <w:ilvl w:val="0"/>
          <w:numId w:val="0"/>
        </w:numPr>
        <w:spacing w:before="0"/>
        <w:ind w:firstLine="709"/>
        <w:rPr>
          <w:sz w:val="28"/>
          <w:szCs w:val="28"/>
        </w:rPr>
      </w:pPr>
      <w:r w:rsidRPr="00116BF4">
        <w:rPr>
          <w:sz w:val="28"/>
          <w:szCs w:val="28"/>
        </w:rPr>
        <w:t>по состоянию на  1 января 2019 года – в сумме 38 704 044 рубля, в том числе верхний предел долга по муниципальным гарантиям – в сумме 0 рублей;</w:t>
      </w:r>
    </w:p>
    <w:p w:rsidR="006F52DF" w:rsidRDefault="006F52DF" w:rsidP="006F52DF">
      <w:pPr>
        <w:pStyle w:val="a"/>
        <w:numPr>
          <w:ilvl w:val="0"/>
          <w:numId w:val="0"/>
        </w:numPr>
        <w:spacing w:before="0"/>
        <w:ind w:firstLine="709"/>
        <w:rPr>
          <w:sz w:val="28"/>
          <w:szCs w:val="28"/>
        </w:rPr>
      </w:pPr>
      <w:r w:rsidRPr="00116BF4">
        <w:rPr>
          <w:sz w:val="28"/>
          <w:szCs w:val="28"/>
        </w:rPr>
        <w:t>по состоянию на  1 января 2020 года – в сумме 38 701 000 рублей, в том числе верхний предел долга по муниципальным гарантиям – в сумме 0 рублей</w:t>
      </w:r>
      <w:r>
        <w:rPr>
          <w:sz w:val="28"/>
          <w:szCs w:val="28"/>
        </w:rPr>
        <w:t>.</w:t>
      </w:r>
    </w:p>
    <w:p w:rsidR="006F52DF" w:rsidRPr="00116BF4" w:rsidRDefault="006F52DF" w:rsidP="006F52DF">
      <w:pPr>
        <w:pStyle w:val="a"/>
        <w:numPr>
          <w:ilvl w:val="0"/>
          <w:numId w:val="0"/>
        </w:numPr>
        <w:spacing w:before="0"/>
        <w:ind w:firstLine="709"/>
        <w:rPr>
          <w:sz w:val="28"/>
          <w:szCs w:val="28"/>
        </w:rPr>
      </w:pPr>
    </w:p>
    <w:p w:rsidR="006F52DF" w:rsidRPr="00832954" w:rsidRDefault="006F52DF" w:rsidP="006F52DF">
      <w:pPr>
        <w:pStyle w:val="a"/>
        <w:numPr>
          <w:ilvl w:val="0"/>
          <w:numId w:val="0"/>
        </w:numPr>
        <w:spacing w:before="0"/>
        <w:ind w:firstLine="709"/>
        <w:rPr>
          <w:sz w:val="28"/>
          <w:szCs w:val="28"/>
        </w:rPr>
      </w:pPr>
      <w:r w:rsidRPr="00832954">
        <w:rPr>
          <w:sz w:val="28"/>
          <w:szCs w:val="28"/>
        </w:rPr>
        <w:t>9. Установить предельный объем муниципальных заимствований:</w:t>
      </w:r>
    </w:p>
    <w:p w:rsidR="006F52DF" w:rsidRPr="00F557C1" w:rsidRDefault="006F52DF" w:rsidP="006F52DF">
      <w:pPr>
        <w:pStyle w:val="a"/>
        <w:numPr>
          <w:ilvl w:val="0"/>
          <w:numId w:val="0"/>
        </w:numPr>
        <w:spacing w:before="0"/>
        <w:ind w:firstLine="709"/>
        <w:rPr>
          <w:sz w:val="28"/>
          <w:szCs w:val="28"/>
        </w:rPr>
      </w:pPr>
      <w:r w:rsidRPr="00F557C1">
        <w:rPr>
          <w:sz w:val="28"/>
          <w:szCs w:val="28"/>
        </w:rPr>
        <w:t>на 2017 год – в сумме 26 922 000 рублей;</w:t>
      </w:r>
    </w:p>
    <w:p w:rsidR="006F52DF" w:rsidRPr="00F557C1" w:rsidRDefault="006F52DF" w:rsidP="006F52DF">
      <w:pPr>
        <w:pStyle w:val="a"/>
        <w:numPr>
          <w:ilvl w:val="0"/>
          <w:numId w:val="0"/>
        </w:numPr>
        <w:spacing w:before="0"/>
        <w:ind w:firstLine="709"/>
        <w:rPr>
          <w:sz w:val="28"/>
          <w:szCs w:val="28"/>
        </w:rPr>
      </w:pPr>
      <w:r w:rsidRPr="00F557C1">
        <w:rPr>
          <w:sz w:val="28"/>
          <w:szCs w:val="28"/>
        </w:rPr>
        <w:t>на 2018 год – в сумме 25 240 000 рублей;</w:t>
      </w:r>
    </w:p>
    <w:p w:rsidR="006F52DF" w:rsidRDefault="006F52DF" w:rsidP="006F52DF">
      <w:pPr>
        <w:pStyle w:val="a"/>
        <w:numPr>
          <w:ilvl w:val="0"/>
          <w:numId w:val="0"/>
        </w:numPr>
        <w:spacing w:before="0"/>
        <w:ind w:firstLine="709"/>
        <w:rPr>
          <w:sz w:val="28"/>
          <w:szCs w:val="28"/>
        </w:rPr>
      </w:pPr>
      <w:r w:rsidRPr="00F557C1">
        <w:rPr>
          <w:sz w:val="28"/>
          <w:szCs w:val="28"/>
        </w:rPr>
        <w:t>на 2019 год – в сумме 26 081 000 рублей.</w:t>
      </w:r>
    </w:p>
    <w:p w:rsidR="006F52DF" w:rsidRPr="00F557C1" w:rsidRDefault="006F52DF" w:rsidP="006F52DF">
      <w:pPr>
        <w:pStyle w:val="a"/>
        <w:numPr>
          <w:ilvl w:val="0"/>
          <w:numId w:val="0"/>
        </w:numPr>
        <w:spacing w:before="0"/>
        <w:ind w:firstLine="709"/>
        <w:rPr>
          <w:sz w:val="28"/>
          <w:szCs w:val="28"/>
        </w:rPr>
      </w:pPr>
    </w:p>
    <w:p w:rsidR="006F52DF" w:rsidRPr="00832954" w:rsidRDefault="006F52DF" w:rsidP="006F52DF">
      <w:pPr>
        <w:pStyle w:val="a"/>
        <w:numPr>
          <w:ilvl w:val="0"/>
          <w:numId w:val="0"/>
        </w:numPr>
        <w:spacing w:before="0"/>
        <w:ind w:firstLine="709"/>
        <w:rPr>
          <w:sz w:val="28"/>
          <w:szCs w:val="28"/>
        </w:rPr>
      </w:pPr>
      <w:r w:rsidRPr="00832954">
        <w:rPr>
          <w:sz w:val="28"/>
          <w:szCs w:val="28"/>
        </w:rPr>
        <w:t>10. Установить объем расходов на обслуживание муниципального долга:</w:t>
      </w:r>
    </w:p>
    <w:p w:rsidR="006F52DF" w:rsidRPr="00565997" w:rsidRDefault="006F52DF" w:rsidP="006F52DF">
      <w:pPr>
        <w:pStyle w:val="a"/>
        <w:numPr>
          <w:ilvl w:val="0"/>
          <w:numId w:val="0"/>
        </w:numPr>
        <w:spacing w:before="0"/>
        <w:ind w:firstLine="709"/>
        <w:rPr>
          <w:sz w:val="28"/>
          <w:szCs w:val="28"/>
        </w:rPr>
      </w:pPr>
      <w:r w:rsidRPr="00565997">
        <w:rPr>
          <w:sz w:val="28"/>
          <w:szCs w:val="28"/>
        </w:rPr>
        <w:t>на 2017 год – в сумме 2 000 000 рублей;</w:t>
      </w:r>
    </w:p>
    <w:p w:rsidR="006F52DF" w:rsidRPr="00565997" w:rsidRDefault="006F52DF" w:rsidP="006F52DF">
      <w:pPr>
        <w:pStyle w:val="a"/>
        <w:numPr>
          <w:ilvl w:val="0"/>
          <w:numId w:val="0"/>
        </w:numPr>
        <w:spacing w:before="0"/>
        <w:ind w:firstLine="709"/>
        <w:rPr>
          <w:sz w:val="28"/>
          <w:szCs w:val="28"/>
        </w:rPr>
      </w:pPr>
      <w:r w:rsidRPr="00565997">
        <w:rPr>
          <w:sz w:val="28"/>
          <w:szCs w:val="28"/>
        </w:rPr>
        <w:lastRenderedPageBreak/>
        <w:t>на 2018 год – в сумме 2 000 000 рублей;</w:t>
      </w:r>
    </w:p>
    <w:p w:rsidR="006F52DF" w:rsidRPr="00565997" w:rsidRDefault="006F52DF" w:rsidP="006F52DF">
      <w:pPr>
        <w:pStyle w:val="a"/>
        <w:numPr>
          <w:ilvl w:val="0"/>
          <w:numId w:val="0"/>
        </w:numPr>
        <w:spacing w:before="0"/>
        <w:ind w:firstLine="709"/>
        <w:rPr>
          <w:sz w:val="28"/>
          <w:szCs w:val="28"/>
        </w:rPr>
      </w:pPr>
      <w:r w:rsidRPr="00565997">
        <w:rPr>
          <w:sz w:val="28"/>
          <w:szCs w:val="28"/>
        </w:rPr>
        <w:t>на 2019 год – в сумме 2 000 000 рублей.</w:t>
      </w:r>
    </w:p>
    <w:p w:rsidR="006F52DF" w:rsidRPr="0078409F" w:rsidRDefault="006F52DF" w:rsidP="006F52DF">
      <w:pPr>
        <w:pStyle w:val="a"/>
        <w:numPr>
          <w:ilvl w:val="0"/>
          <w:numId w:val="0"/>
        </w:numPr>
        <w:tabs>
          <w:tab w:val="left" w:pos="708"/>
        </w:tabs>
        <w:spacing w:before="0"/>
        <w:ind w:firstLine="709"/>
        <w:rPr>
          <w:sz w:val="28"/>
          <w:szCs w:val="28"/>
        </w:rPr>
      </w:pPr>
    </w:p>
    <w:p w:rsidR="006F52DF" w:rsidRPr="0078409F" w:rsidRDefault="006F52DF" w:rsidP="006F52DF">
      <w:pPr>
        <w:pStyle w:val="a"/>
        <w:numPr>
          <w:ilvl w:val="0"/>
          <w:numId w:val="0"/>
        </w:numPr>
        <w:tabs>
          <w:tab w:val="left" w:pos="708"/>
        </w:tabs>
        <w:spacing w:before="0"/>
        <w:ind w:firstLine="709"/>
        <w:rPr>
          <w:sz w:val="28"/>
          <w:szCs w:val="28"/>
        </w:rPr>
      </w:pPr>
      <w:r>
        <w:rPr>
          <w:sz w:val="28"/>
          <w:szCs w:val="28"/>
        </w:rPr>
        <w:t>11</w:t>
      </w:r>
      <w:r w:rsidRPr="0078409F">
        <w:rPr>
          <w:sz w:val="28"/>
          <w:szCs w:val="28"/>
        </w:rPr>
        <w:t>. Утвердить Программу муниципальных внутренних заимствований Тутаевского муниципального района:</w:t>
      </w:r>
    </w:p>
    <w:p w:rsidR="006F52DF" w:rsidRPr="0078409F" w:rsidRDefault="006F52DF" w:rsidP="006F52DF">
      <w:pPr>
        <w:pStyle w:val="a"/>
        <w:numPr>
          <w:ilvl w:val="0"/>
          <w:numId w:val="0"/>
        </w:numPr>
        <w:tabs>
          <w:tab w:val="left" w:pos="708"/>
        </w:tabs>
        <w:spacing w:before="0"/>
        <w:ind w:firstLine="709"/>
        <w:rPr>
          <w:sz w:val="28"/>
          <w:szCs w:val="28"/>
        </w:rPr>
      </w:pPr>
      <w:r w:rsidRPr="0078409F">
        <w:rPr>
          <w:sz w:val="28"/>
          <w:szCs w:val="28"/>
        </w:rPr>
        <w:t>1)  на 201</w:t>
      </w:r>
      <w:r>
        <w:rPr>
          <w:sz w:val="28"/>
          <w:szCs w:val="28"/>
        </w:rPr>
        <w:t>7</w:t>
      </w:r>
      <w:r w:rsidRPr="0078409F">
        <w:rPr>
          <w:sz w:val="28"/>
          <w:szCs w:val="28"/>
        </w:rPr>
        <w:t xml:space="preserve"> год согласно приложению 7 к настоящему решению;</w:t>
      </w:r>
    </w:p>
    <w:p w:rsidR="006F52DF" w:rsidRPr="0078409F" w:rsidRDefault="006F52DF" w:rsidP="006F52DF">
      <w:pPr>
        <w:pStyle w:val="a"/>
        <w:numPr>
          <w:ilvl w:val="0"/>
          <w:numId w:val="0"/>
        </w:numPr>
        <w:tabs>
          <w:tab w:val="left" w:pos="708"/>
        </w:tabs>
        <w:spacing w:before="0"/>
        <w:ind w:firstLine="709"/>
        <w:rPr>
          <w:sz w:val="28"/>
          <w:szCs w:val="28"/>
        </w:rPr>
      </w:pPr>
      <w:r w:rsidRPr="0078409F">
        <w:rPr>
          <w:sz w:val="28"/>
          <w:szCs w:val="28"/>
        </w:rPr>
        <w:t>2) на плановый период 201</w:t>
      </w:r>
      <w:r>
        <w:rPr>
          <w:sz w:val="28"/>
          <w:szCs w:val="28"/>
        </w:rPr>
        <w:t>8</w:t>
      </w:r>
      <w:r w:rsidRPr="0078409F">
        <w:rPr>
          <w:sz w:val="28"/>
          <w:szCs w:val="28"/>
        </w:rPr>
        <w:t xml:space="preserve"> - 201</w:t>
      </w:r>
      <w:r>
        <w:rPr>
          <w:sz w:val="28"/>
          <w:szCs w:val="28"/>
        </w:rPr>
        <w:t>9</w:t>
      </w:r>
      <w:r w:rsidRPr="0078409F">
        <w:rPr>
          <w:sz w:val="28"/>
          <w:szCs w:val="28"/>
        </w:rPr>
        <w:t xml:space="preserve"> годов согласно приложению 8 к настоящему решению.</w:t>
      </w:r>
    </w:p>
    <w:p w:rsidR="006F52DF" w:rsidRPr="0078409F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52DF" w:rsidRPr="0078409F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78409F">
        <w:rPr>
          <w:rFonts w:ascii="Times New Roman" w:hAnsi="Times New Roman" w:cs="Times New Roman"/>
          <w:sz w:val="28"/>
          <w:szCs w:val="28"/>
        </w:rPr>
        <w:t xml:space="preserve">. Утвердить перечень главных администраторов  доходов бюджета  Тутаевского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t xml:space="preserve"> и доходов бюджета городского поселения Тутаев </w:t>
      </w:r>
      <w:r w:rsidRPr="0078409F">
        <w:rPr>
          <w:rFonts w:ascii="Times New Roman" w:hAnsi="Times New Roman" w:cs="Times New Roman"/>
          <w:sz w:val="28"/>
          <w:szCs w:val="28"/>
        </w:rPr>
        <w:t xml:space="preserve">и закрепить за ними источники доходов бюджета Тутаевского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t xml:space="preserve">и источники доходов бюджета городского поселения Тутаев </w:t>
      </w:r>
      <w:r w:rsidRPr="0078409F">
        <w:rPr>
          <w:rFonts w:ascii="Times New Roman" w:hAnsi="Times New Roman" w:cs="Times New Roman"/>
          <w:sz w:val="28"/>
          <w:szCs w:val="28"/>
        </w:rPr>
        <w:t>согласно приложению 9 к настоящему решению.</w:t>
      </w:r>
    </w:p>
    <w:p w:rsidR="006F52DF" w:rsidRPr="00B5782B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52DF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B5782B">
        <w:rPr>
          <w:rFonts w:ascii="Times New Roman" w:hAnsi="Times New Roman" w:cs="Times New Roman"/>
          <w:sz w:val="28"/>
          <w:szCs w:val="28"/>
        </w:rPr>
        <w:t xml:space="preserve">. </w:t>
      </w:r>
      <w:r w:rsidRPr="00B5782B">
        <w:rPr>
          <w:rFonts w:ascii="Times New Roman" w:hAnsi="Times New Roman" w:cs="Times New Roman"/>
          <w:sz w:val="28"/>
        </w:rPr>
        <w:t>Утвердить нормативы распределения доходов между бюджетом Тутаевского муниципального района, бюджетом городского поселения Тутаев и бюджетами Константиновского, Артемьевского, Чебаковского и Левобережного сельских поселений на 201</w:t>
      </w:r>
      <w:r>
        <w:rPr>
          <w:rFonts w:ascii="Times New Roman" w:hAnsi="Times New Roman" w:cs="Times New Roman"/>
          <w:sz w:val="28"/>
        </w:rPr>
        <w:t>7</w:t>
      </w:r>
      <w:r w:rsidRPr="00B5782B">
        <w:rPr>
          <w:rFonts w:ascii="Times New Roman" w:hAnsi="Times New Roman" w:cs="Times New Roman"/>
          <w:sz w:val="28"/>
        </w:rPr>
        <w:t xml:space="preserve"> год и на плановый период 201</w:t>
      </w:r>
      <w:r>
        <w:rPr>
          <w:rFonts w:ascii="Times New Roman" w:hAnsi="Times New Roman" w:cs="Times New Roman"/>
          <w:sz w:val="28"/>
        </w:rPr>
        <w:t>8</w:t>
      </w:r>
      <w:r w:rsidRPr="00B5782B">
        <w:rPr>
          <w:rFonts w:ascii="Times New Roman" w:hAnsi="Times New Roman" w:cs="Times New Roman"/>
          <w:sz w:val="28"/>
        </w:rPr>
        <w:t>-201</w:t>
      </w:r>
      <w:r>
        <w:rPr>
          <w:rFonts w:ascii="Times New Roman" w:hAnsi="Times New Roman" w:cs="Times New Roman"/>
          <w:sz w:val="28"/>
        </w:rPr>
        <w:t>9</w:t>
      </w:r>
      <w:r w:rsidRPr="00B5782B">
        <w:rPr>
          <w:rFonts w:ascii="Times New Roman" w:hAnsi="Times New Roman" w:cs="Times New Roman"/>
          <w:sz w:val="28"/>
        </w:rPr>
        <w:t xml:space="preserve"> годов согласно приложению </w:t>
      </w:r>
      <w:r>
        <w:rPr>
          <w:rFonts w:ascii="Times New Roman" w:hAnsi="Times New Roman" w:cs="Times New Roman"/>
          <w:sz w:val="28"/>
        </w:rPr>
        <w:t>10</w:t>
      </w:r>
      <w:r w:rsidRPr="00B5782B">
        <w:rPr>
          <w:rFonts w:ascii="Times New Roman" w:hAnsi="Times New Roman" w:cs="Times New Roman"/>
          <w:sz w:val="28"/>
        </w:rPr>
        <w:t xml:space="preserve"> к настоящему решению.</w:t>
      </w:r>
    </w:p>
    <w:p w:rsidR="006F52DF" w:rsidRPr="00B5782B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</w:rPr>
      </w:pPr>
    </w:p>
    <w:p w:rsidR="006F52DF" w:rsidRPr="0078409F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09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8409F">
        <w:rPr>
          <w:rFonts w:ascii="Times New Roman" w:hAnsi="Times New Roman" w:cs="Times New Roman"/>
          <w:sz w:val="28"/>
          <w:szCs w:val="28"/>
        </w:rPr>
        <w:t>. Утвердить  перечень главных администраторов источников финансирования дефицита бюджета Тутаевского муниципального района и закрепить за ними источники внутреннего финансирования дефицита бюджета Тутаевского муниципального района согласно приложению 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8409F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6F52DF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52DF" w:rsidRPr="0078409F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09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8409F">
        <w:rPr>
          <w:rFonts w:ascii="Times New Roman" w:hAnsi="Times New Roman" w:cs="Times New Roman"/>
          <w:sz w:val="28"/>
          <w:szCs w:val="28"/>
        </w:rPr>
        <w:t>. Утвердить ведомственную структуру расходов бюджета Тутаевского муниципального района:</w:t>
      </w:r>
    </w:p>
    <w:p w:rsidR="006F52DF" w:rsidRPr="0078409F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09F">
        <w:rPr>
          <w:rFonts w:ascii="Times New Roman" w:hAnsi="Times New Roman" w:cs="Times New Roman"/>
          <w:sz w:val="28"/>
          <w:szCs w:val="28"/>
        </w:rPr>
        <w:t xml:space="preserve"> 1)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8409F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8409F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6F52DF" w:rsidRPr="0078409F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09F">
        <w:rPr>
          <w:rFonts w:ascii="Times New Roman" w:hAnsi="Times New Roman" w:cs="Times New Roman"/>
          <w:sz w:val="28"/>
          <w:szCs w:val="28"/>
        </w:rPr>
        <w:t xml:space="preserve"> 2) на плановый период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8409F">
        <w:rPr>
          <w:rFonts w:ascii="Times New Roman" w:hAnsi="Times New Roman" w:cs="Times New Roman"/>
          <w:sz w:val="28"/>
          <w:szCs w:val="28"/>
        </w:rPr>
        <w:t xml:space="preserve"> - 201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8409F">
        <w:rPr>
          <w:rFonts w:ascii="Times New Roman" w:hAnsi="Times New Roman" w:cs="Times New Roman"/>
          <w:sz w:val="28"/>
          <w:szCs w:val="28"/>
        </w:rPr>
        <w:t xml:space="preserve"> годов согласно приложению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8409F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6F52DF" w:rsidRPr="0078409F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52DF" w:rsidRPr="0078409F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09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8409F">
        <w:rPr>
          <w:rFonts w:ascii="Times New Roman" w:hAnsi="Times New Roman" w:cs="Times New Roman"/>
          <w:sz w:val="28"/>
          <w:szCs w:val="28"/>
        </w:rPr>
        <w:t>. Утвердить распределение бюджетных ассигнований по программам и не программным расходам бюджета Тутаевского муниципального района:</w:t>
      </w:r>
    </w:p>
    <w:p w:rsidR="006F52DF" w:rsidRPr="0078409F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09F">
        <w:rPr>
          <w:rFonts w:ascii="Times New Roman" w:hAnsi="Times New Roman" w:cs="Times New Roman"/>
          <w:sz w:val="28"/>
          <w:szCs w:val="28"/>
        </w:rPr>
        <w:t>1)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8409F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8409F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6F52DF" w:rsidRPr="0078409F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09F">
        <w:rPr>
          <w:rFonts w:ascii="Times New Roman" w:hAnsi="Times New Roman" w:cs="Times New Roman"/>
          <w:sz w:val="28"/>
          <w:szCs w:val="28"/>
        </w:rPr>
        <w:t>2) на плановый период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8409F">
        <w:rPr>
          <w:rFonts w:ascii="Times New Roman" w:hAnsi="Times New Roman" w:cs="Times New Roman"/>
          <w:sz w:val="28"/>
          <w:szCs w:val="28"/>
        </w:rPr>
        <w:t xml:space="preserve"> - 201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8409F">
        <w:rPr>
          <w:rFonts w:ascii="Times New Roman" w:hAnsi="Times New Roman" w:cs="Times New Roman"/>
          <w:sz w:val="28"/>
          <w:szCs w:val="28"/>
        </w:rPr>
        <w:t xml:space="preserve"> годов согласно приложению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8409F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6F52DF" w:rsidRPr="0078409F" w:rsidRDefault="006F52DF" w:rsidP="006F52DF">
      <w:pPr>
        <w:ind w:firstLine="709"/>
        <w:jc w:val="both"/>
        <w:rPr>
          <w:sz w:val="28"/>
          <w:szCs w:val="28"/>
        </w:rPr>
      </w:pPr>
    </w:p>
    <w:p w:rsidR="006F52DF" w:rsidRPr="0078409F" w:rsidRDefault="006F52DF" w:rsidP="006F52DF">
      <w:pPr>
        <w:ind w:firstLine="709"/>
        <w:jc w:val="both"/>
        <w:rPr>
          <w:sz w:val="28"/>
          <w:szCs w:val="28"/>
        </w:rPr>
      </w:pPr>
      <w:r w:rsidRPr="0078409F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78409F">
        <w:rPr>
          <w:sz w:val="28"/>
          <w:szCs w:val="28"/>
        </w:rPr>
        <w:t>. Утвердить общий объем дотаций бюджетам поселений Тутаевского муниципального района</w:t>
      </w:r>
      <w:r>
        <w:rPr>
          <w:sz w:val="28"/>
          <w:szCs w:val="28"/>
        </w:rPr>
        <w:t xml:space="preserve"> </w:t>
      </w:r>
      <w:r w:rsidRPr="0078409F">
        <w:rPr>
          <w:sz w:val="28"/>
          <w:szCs w:val="28"/>
        </w:rPr>
        <w:t>на выравнивание бюджетной обеспеченности:</w:t>
      </w:r>
    </w:p>
    <w:p w:rsidR="006F52DF" w:rsidRPr="007B7F8F" w:rsidRDefault="006F52DF" w:rsidP="006F52DF">
      <w:pPr>
        <w:ind w:firstLine="709"/>
        <w:jc w:val="both"/>
        <w:rPr>
          <w:sz w:val="28"/>
          <w:szCs w:val="28"/>
        </w:rPr>
      </w:pPr>
      <w:r w:rsidRPr="007B7F8F">
        <w:rPr>
          <w:sz w:val="28"/>
          <w:szCs w:val="28"/>
        </w:rPr>
        <w:lastRenderedPageBreak/>
        <w:t>-на 2017 год в сумме 20 815 000 рублей, в том числе из районного фонда финансовой поддержки поселений Тутаевского муниципального района в сумме 575 000 рублей;</w:t>
      </w:r>
    </w:p>
    <w:p w:rsidR="006F52DF" w:rsidRPr="007B7F8F" w:rsidRDefault="006F52DF" w:rsidP="006F52DF">
      <w:pPr>
        <w:ind w:firstLine="709"/>
        <w:jc w:val="both"/>
        <w:rPr>
          <w:sz w:val="28"/>
          <w:szCs w:val="28"/>
        </w:rPr>
      </w:pPr>
      <w:r w:rsidRPr="007B7F8F">
        <w:rPr>
          <w:sz w:val="28"/>
          <w:szCs w:val="28"/>
        </w:rPr>
        <w:t>-на 2018 год в сумме 17 595 000 рублей, в том числе из районного фонда финансовой поддержки поселений Тутаевского муниципального района в сумме 400 000 рублей.</w:t>
      </w:r>
    </w:p>
    <w:p w:rsidR="006F52DF" w:rsidRPr="0078409F" w:rsidRDefault="006F52DF" w:rsidP="006F52DF">
      <w:pPr>
        <w:ind w:firstLine="709"/>
        <w:jc w:val="both"/>
        <w:rPr>
          <w:sz w:val="28"/>
          <w:szCs w:val="28"/>
        </w:rPr>
      </w:pPr>
      <w:r w:rsidRPr="0078409F">
        <w:rPr>
          <w:sz w:val="28"/>
          <w:szCs w:val="28"/>
        </w:rPr>
        <w:t>Утвердить распределение дотаций бюджетам поселений Тутаевского муниципального района:</w:t>
      </w:r>
    </w:p>
    <w:p w:rsidR="006F52DF" w:rsidRPr="0078409F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09F">
        <w:rPr>
          <w:rFonts w:ascii="Times New Roman" w:hAnsi="Times New Roman" w:cs="Times New Roman"/>
          <w:sz w:val="28"/>
          <w:szCs w:val="28"/>
        </w:rPr>
        <w:t>1)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8409F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8409F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6F52DF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09F">
        <w:rPr>
          <w:rFonts w:ascii="Times New Roman" w:hAnsi="Times New Roman" w:cs="Times New Roman"/>
          <w:sz w:val="28"/>
          <w:szCs w:val="28"/>
        </w:rPr>
        <w:t xml:space="preserve"> 2) на плановый период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8409F">
        <w:rPr>
          <w:rFonts w:ascii="Times New Roman" w:hAnsi="Times New Roman" w:cs="Times New Roman"/>
          <w:sz w:val="28"/>
          <w:szCs w:val="28"/>
        </w:rPr>
        <w:t xml:space="preserve"> - 201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8409F">
        <w:rPr>
          <w:rFonts w:ascii="Times New Roman" w:hAnsi="Times New Roman" w:cs="Times New Roman"/>
          <w:sz w:val="28"/>
          <w:szCs w:val="28"/>
        </w:rPr>
        <w:t xml:space="preserve"> годов согласно приложению 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8409F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6F52DF" w:rsidRPr="007C34BC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Установить критерий выравнивания финансовых возможностей бюджетов </w:t>
      </w:r>
      <w:r w:rsidRPr="001F5A20">
        <w:rPr>
          <w:rFonts w:ascii="Times New Roman" w:hAnsi="Times New Roman" w:cs="Times New Roman"/>
          <w:sz w:val="28"/>
          <w:szCs w:val="28"/>
        </w:rPr>
        <w:t>сельских</w:t>
      </w:r>
      <w:r>
        <w:rPr>
          <w:rFonts w:ascii="Times New Roman" w:hAnsi="Times New Roman" w:cs="Times New Roman"/>
          <w:sz w:val="28"/>
          <w:szCs w:val="28"/>
        </w:rPr>
        <w:t xml:space="preserve"> поселений, входящих в состав Тутаевского муниципального района, </w:t>
      </w:r>
      <w:r w:rsidRPr="007C34BC">
        <w:rPr>
          <w:rFonts w:ascii="Times New Roman" w:hAnsi="Times New Roman" w:cs="Times New Roman"/>
          <w:sz w:val="28"/>
          <w:szCs w:val="28"/>
        </w:rPr>
        <w:t xml:space="preserve">на 2017 год равным 1,637, на 2018 год равным 1,399 и на 2019 год равным 0,751. </w:t>
      </w:r>
    </w:p>
    <w:p w:rsidR="006F52DF" w:rsidRPr="0078409F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52DF" w:rsidRPr="0078409F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09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8409F">
        <w:rPr>
          <w:rFonts w:ascii="Times New Roman" w:hAnsi="Times New Roman" w:cs="Times New Roman"/>
          <w:sz w:val="28"/>
          <w:szCs w:val="28"/>
        </w:rPr>
        <w:t>. Утвердить общий объем субсидий бюджетам поселений Тутаевского муниципального района:</w:t>
      </w:r>
    </w:p>
    <w:p w:rsidR="006F52DF" w:rsidRPr="00961E75" w:rsidRDefault="006F52DF" w:rsidP="006F52DF">
      <w:pPr>
        <w:ind w:firstLine="709"/>
        <w:jc w:val="both"/>
        <w:rPr>
          <w:sz w:val="28"/>
          <w:szCs w:val="28"/>
        </w:rPr>
      </w:pPr>
      <w:r w:rsidRPr="00961E75">
        <w:rPr>
          <w:sz w:val="28"/>
          <w:szCs w:val="28"/>
        </w:rPr>
        <w:t>-на 2017 год в сумме 1</w:t>
      </w:r>
      <w:r w:rsidR="003C5586">
        <w:rPr>
          <w:sz w:val="28"/>
          <w:szCs w:val="28"/>
        </w:rPr>
        <w:t>5 141 519</w:t>
      </w:r>
      <w:r w:rsidRPr="00961E75">
        <w:rPr>
          <w:sz w:val="28"/>
          <w:szCs w:val="28"/>
        </w:rPr>
        <w:t xml:space="preserve"> рублей;</w:t>
      </w:r>
    </w:p>
    <w:p w:rsidR="006F52DF" w:rsidRPr="00961E75" w:rsidRDefault="006F52DF" w:rsidP="006F52DF">
      <w:pPr>
        <w:ind w:firstLine="709"/>
        <w:jc w:val="both"/>
        <w:rPr>
          <w:sz w:val="28"/>
          <w:szCs w:val="28"/>
        </w:rPr>
      </w:pPr>
      <w:r w:rsidRPr="00961E75">
        <w:rPr>
          <w:sz w:val="28"/>
          <w:szCs w:val="28"/>
        </w:rPr>
        <w:t>-на 2018 год в сумме 15 700 000 рублей;</w:t>
      </w:r>
    </w:p>
    <w:p w:rsidR="006F52DF" w:rsidRPr="00961E75" w:rsidRDefault="006F52DF" w:rsidP="006F52DF">
      <w:pPr>
        <w:ind w:firstLine="709"/>
        <w:jc w:val="both"/>
        <w:rPr>
          <w:sz w:val="28"/>
          <w:szCs w:val="28"/>
        </w:rPr>
      </w:pPr>
      <w:r w:rsidRPr="00961E75">
        <w:rPr>
          <w:sz w:val="28"/>
          <w:szCs w:val="28"/>
        </w:rPr>
        <w:t>-на 2019 год в сумме 15 000 000 рублей.</w:t>
      </w:r>
    </w:p>
    <w:p w:rsidR="006F52DF" w:rsidRPr="0078409F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09F">
        <w:rPr>
          <w:rFonts w:ascii="Times New Roman" w:hAnsi="Times New Roman" w:cs="Times New Roman"/>
          <w:sz w:val="28"/>
          <w:szCs w:val="28"/>
        </w:rPr>
        <w:t>Установить, что распределение субсидий бюджетам поселений Тутаевского муниципального района осуществляется в порядке (по методике) и на условиях, утвержденных законодательством Ярославской области.</w:t>
      </w:r>
    </w:p>
    <w:p w:rsidR="006F52DF" w:rsidRPr="0078409F" w:rsidRDefault="006F52DF" w:rsidP="006F52DF">
      <w:pPr>
        <w:ind w:firstLine="709"/>
        <w:jc w:val="both"/>
        <w:rPr>
          <w:sz w:val="28"/>
          <w:szCs w:val="28"/>
        </w:rPr>
      </w:pPr>
      <w:r w:rsidRPr="0078409F">
        <w:rPr>
          <w:sz w:val="28"/>
          <w:szCs w:val="28"/>
        </w:rPr>
        <w:t>Утвердить распределение субсидий бюджетам поселений Тутаевского муниципального района:</w:t>
      </w:r>
    </w:p>
    <w:p w:rsidR="006F52DF" w:rsidRPr="0078409F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09F">
        <w:rPr>
          <w:rFonts w:ascii="Times New Roman" w:hAnsi="Times New Roman" w:cs="Times New Roman"/>
          <w:sz w:val="28"/>
          <w:szCs w:val="28"/>
        </w:rPr>
        <w:t>1)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8409F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8409F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6F52DF" w:rsidRPr="0078409F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09F">
        <w:rPr>
          <w:rFonts w:ascii="Times New Roman" w:hAnsi="Times New Roman" w:cs="Times New Roman"/>
          <w:sz w:val="28"/>
          <w:szCs w:val="28"/>
        </w:rPr>
        <w:t>2) на плановый период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8409F">
        <w:rPr>
          <w:rFonts w:ascii="Times New Roman" w:hAnsi="Times New Roman" w:cs="Times New Roman"/>
          <w:sz w:val="28"/>
          <w:szCs w:val="28"/>
        </w:rPr>
        <w:t xml:space="preserve"> - 201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8409F">
        <w:rPr>
          <w:rFonts w:ascii="Times New Roman" w:hAnsi="Times New Roman" w:cs="Times New Roman"/>
          <w:sz w:val="28"/>
          <w:szCs w:val="28"/>
        </w:rPr>
        <w:t xml:space="preserve"> годов согласно приложению 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8409F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6F52DF" w:rsidRPr="0078409F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52DF" w:rsidRPr="0078409F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09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8409F">
        <w:rPr>
          <w:rFonts w:ascii="Times New Roman" w:hAnsi="Times New Roman" w:cs="Times New Roman"/>
          <w:sz w:val="28"/>
          <w:szCs w:val="28"/>
        </w:rPr>
        <w:t>. Утвердить общий объем субвенций бюджетам поселений Тутаевского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F52DF" w:rsidRDefault="006F52DF" w:rsidP="006F52DF">
      <w:pPr>
        <w:ind w:firstLine="709"/>
        <w:jc w:val="both"/>
        <w:rPr>
          <w:sz w:val="28"/>
          <w:szCs w:val="28"/>
        </w:rPr>
      </w:pPr>
      <w:r w:rsidRPr="0078409F">
        <w:rPr>
          <w:sz w:val="28"/>
          <w:szCs w:val="28"/>
        </w:rPr>
        <w:t>-на 201</w:t>
      </w:r>
      <w:r>
        <w:rPr>
          <w:sz w:val="28"/>
          <w:szCs w:val="28"/>
        </w:rPr>
        <w:t>7</w:t>
      </w:r>
      <w:r w:rsidRPr="0078409F">
        <w:rPr>
          <w:sz w:val="28"/>
          <w:szCs w:val="28"/>
        </w:rPr>
        <w:t xml:space="preserve"> год в сумме </w:t>
      </w:r>
      <w:r w:rsidRPr="00C804E2">
        <w:rPr>
          <w:sz w:val="28"/>
          <w:szCs w:val="28"/>
        </w:rPr>
        <w:t>686 090</w:t>
      </w:r>
      <w:r w:rsidRPr="0078409F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;</w:t>
      </w:r>
    </w:p>
    <w:p w:rsidR="006F52DF" w:rsidRDefault="006F52DF" w:rsidP="006F52DF">
      <w:pPr>
        <w:ind w:firstLine="709"/>
        <w:jc w:val="both"/>
        <w:rPr>
          <w:sz w:val="28"/>
          <w:szCs w:val="28"/>
        </w:rPr>
      </w:pPr>
      <w:r w:rsidRPr="0078409F">
        <w:rPr>
          <w:sz w:val="28"/>
          <w:szCs w:val="28"/>
        </w:rPr>
        <w:t>-на 201</w:t>
      </w:r>
      <w:r>
        <w:rPr>
          <w:sz w:val="28"/>
          <w:szCs w:val="28"/>
        </w:rPr>
        <w:t>8</w:t>
      </w:r>
      <w:r w:rsidRPr="0078409F">
        <w:rPr>
          <w:sz w:val="28"/>
          <w:szCs w:val="28"/>
        </w:rPr>
        <w:t xml:space="preserve"> год в сумме </w:t>
      </w:r>
      <w:r w:rsidRPr="00C804E2">
        <w:rPr>
          <w:sz w:val="28"/>
          <w:szCs w:val="28"/>
        </w:rPr>
        <w:t>686 090</w:t>
      </w:r>
      <w:r w:rsidRPr="0078409F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;</w:t>
      </w:r>
    </w:p>
    <w:p w:rsidR="006F52DF" w:rsidRPr="0078409F" w:rsidRDefault="006F52DF" w:rsidP="006F52DF">
      <w:pPr>
        <w:ind w:firstLine="709"/>
        <w:jc w:val="both"/>
        <w:rPr>
          <w:sz w:val="28"/>
          <w:szCs w:val="28"/>
        </w:rPr>
      </w:pPr>
      <w:r w:rsidRPr="0078409F">
        <w:rPr>
          <w:sz w:val="28"/>
          <w:szCs w:val="28"/>
        </w:rPr>
        <w:t>-на 201</w:t>
      </w:r>
      <w:r>
        <w:rPr>
          <w:sz w:val="28"/>
          <w:szCs w:val="28"/>
        </w:rPr>
        <w:t>9</w:t>
      </w:r>
      <w:r w:rsidRPr="0078409F">
        <w:rPr>
          <w:sz w:val="28"/>
          <w:szCs w:val="28"/>
        </w:rPr>
        <w:t xml:space="preserve"> год в сумме </w:t>
      </w:r>
      <w:r w:rsidRPr="00C804E2">
        <w:rPr>
          <w:sz w:val="28"/>
          <w:szCs w:val="28"/>
        </w:rPr>
        <w:t>686 090</w:t>
      </w:r>
      <w:r w:rsidRPr="0078409F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.</w:t>
      </w:r>
    </w:p>
    <w:p w:rsidR="006F52DF" w:rsidRPr="0078409F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09F">
        <w:rPr>
          <w:rFonts w:ascii="Times New Roman" w:hAnsi="Times New Roman" w:cs="Times New Roman"/>
          <w:sz w:val="28"/>
          <w:szCs w:val="28"/>
        </w:rPr>
        <w:t>Установить, что распределение субвенций бюджетам поселений Тутаевского муниципального района осуществляется в порядке и на условиях, определенных законодательством Российской Федерации, Ярославской области.</w:t>
      </w:r>
    </w:p>
    <w:p w:rsidR="006F52DF" w:rsidRPr="0078409F" w:rsidRDefault="006F52DF" w:rsidP="006F52DF">
      <w:pPr>
        <w:ind w:firstLine="709"/>
        <w:jc w:val="both"/>
        <w:rPr>
          <w:sz w:val="28"/>
          <w:szCs w:val="28"/>
        </w:rPr>
      </w:pPr>
      <w:r w:rsidRPr="0078409F">
        <w:rPr>
          <w:sz w:val="28"/>
          <w:szCs w:val="28"/>
        </w:rPr>
        <w:t>Утвердить распределение субвенций бюджетам поселений Тутаевского муниципального района:</w:t>
      </w:r>
    </w:p>
    <w:p w:rsidR="006F52DF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09F">
        <w:rPr>
          <w:rFonts w:ascii="Times New Roman" w:hAnsi="Times New Roman" w:cs="Times New Roman"/>
          <w:sz w:val="28"/>
          <w:szCs w:val="28"/>
        </w:rPr>
        <w:t>1)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8409F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78409F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F52DF" w:rsidRPr="0078409F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 w:rsidRPr="0078409F">
        <w:rPr>
          <w:rFonts w:ascii="Times New Roman" w:hAnsi="Times New Roman" w:cs="Times New Roman"/>
          <w:sz w:val="28"/>
          <w:szCs w:val="28"/>
        </w:rPr>
        <w:t>на плановый период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8409F">
        <w:rPr>
          <w:rFonts w:ascii="Times New Roman" w:hAnsi="Times New Roman" w:cs="Times New Roman"/>
          <w:sz w:val="28"/>
          <w:szCs w:val="28"/>
        </w:rPr>
        <w:t xml:space="preserve"> - 201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8409F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78409F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6F52DF" w:rsidRPr="0078409F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52DF" w:rsidRDefault="006F52DF" w:rsidP="006F52DF">
      <w:pPr>
        <w:jc w:val="both"/>
        <w:rPr>
          <w:sz w:val="28"/>
        </w:rPr>
      </w:pPr>
      <w:r>
        <w:rPr>
          <w:sz w:val="28"/>
          <w:szCs w:val="28"/>
        </w:rPr>
        <w:t xml:space="preserve">         </w:t>
      </w:r>
      <w:r w:rsidRPr="008E3FF6">
        <w:rPr>
          <w:sz w:val="28"/>
          <w:szCs w:val="28"/>
        </w:rPr>
        <w:t>20.</w:t>
      </w:r>
      <w:r w:rsidRPr="0078409F">
        <w:rPr>
          <w:sz w:val="28"/>
          <w:szCs w:val="28"/>
        </w:rPr>
        <w:t xml:space="preserve"> </w:t>
      </w:r>
      <w:r>
        <w:rPr>
          <w:sz w:val="28"/>
        </w:rPr>
        <w:t>Утвердить общий объем иных межбюджетных трансфертов бюджетам поселений Тутаевского муниципального района:</w:t>
      </w:r>
    </w:p>
    <w:p w:rsidR="006F52DF" w:rsidRPr="00143AED" w:rsidRDefault="006F52DF" w:rsidP="006F52DF">
      <w:pPr>
        <w:ind w:firstLine="708"/>
        <w:jc w:val="both"/>
        <w:rPr>
          <w:sz w:val="28"/>
        </w:rPr>
      </w:pPr>
      <w:r w:rsidRPr="00143AED">
        <w:rPr>
          <w:sz w:val="28"/>
        </w:rPr>
        <w:t>- на 2017 год – в сумме 1 363 000 рублей.</w:t>
      </w:r>
    </w:p>
    <w:p w:rsidR="006F52DF" w:rsidRDefault="006F52DF" w:rsidP="006F52DF">
      <w:pPr>
        <w:ind w:firstLine="708"/>
        <w:jc w:val="both"/>
        <w:rPr>
          <w:sz w:val="28"/>
        </w:rPr>
      </w:pPr>
      <w:r>
        <w:rPr>
          <w:sz w:val="28"/>
        </w:rPr>
        <w:t>Установить, что распределение иных межбюджетных трансфертов бюджетам поселений Тутаевского муниципального района осуществляется в порядке и на условиях, определенных законодательством Российской Федерации, Ярославской области и муниципальными правовыми актами Тутаевского муниципального района.</w:t>
      </w:r>
    </w:p>
    <w:p w:rsidR="006F52DF" w:rsidRDefault="006F52DF" w:rsidP="006F52DF">
      <w:pPr>
        <w:ind w:firstLine="708"/>
        <w:jc w:val="both"/>
        <w:rPr>
          <w:sz w:val="28"/>
        </w:rPr>
      </w:pPr>
      <w:r>
        <w:rPr>
          <w:sz w:val="28"/>
        </w:rPr>
        <w:t>Утвердить распределение иных межбюджетных трансфертов бюджетам поселений Тутаевского муниципального района</w:t>
      </w:r>
      <w:r w:rsidR="00927494">
        <w:rPr>
          <w:sz w:val="28"/>
        </w:rPr>
        <w:t xml:space="preserve"> </w:t>
      </w:r>
      <w:r>
        <w:rPr>
          <w:sz w:val="28"/>
        </w:rPr>
        <w:t>на 2017 год согласно приложению 22 к настоящему решению.</w:t>
      </w:r>
    </w:p>
    <w:p w:rsidR="006F52DF" w:rsidRDefault="006F52DF" w:rsidP="006F52DF">
      <w:pPr>
        <w:ind w:firstLine="708"/>
        <w:jc w:val="both"/>
        <w:rPr>
          <w:sz w:val="28"/>
        </w:rPr>
      </w:pPr>
    </w:p>
    <w:p w:rsidR="006F52DF" w:rsidRDefault="006F52DF" w:rsidP="006F52DF">
      <w:pPr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21. Предоставить на 2017 год и плановый период 2018-2019 годов </w:t>
      </w:r>
      <w:r w:rsidRPr="0078409F">
        <w:rPr>
          <w:sz w:val="28"/>
          <w:szCs w:val="28"/>
        </w:rPr>
        <w:t xml:space="preserve">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из бюджета Тутаевского муниципального района</w:t>
      </w:r>
      <w:r>
        <w:rPr>
          <w:sz w:val="28"/>
          <w:szCs w:val="28"/>
        </w:rPr>
        <w:t xml:space="preserve"> следующие субсидии:</w:t>
      </w:r>
    </w:p>
    <w:p w:rsidR="006F52DF" w:rsidRDefault="006F52DF" w:rsidP="006F52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A3EFD">
        <w:rPr>
          <w:sz w:val="28"/>
          <w:szCs w:val="28"/>
        </w:rPr>
        <w:t>на мероприятия</w:t>
      </w:r>
      <w:r>
        <w:rPr>
          <w:sz w:val="28"/>
          <w:szCs w:val="28"/>
        </w:rPr>
        <w:t>,</w:t>
      </w:r>
      <w:r w:rsidRPr="009A3EFD">
        <w:rPr>
          <w:sz w:val="28"/>
          <w:szCs w:val="28"/>
        </w:rPr>
        <w:t xml:space="preserve">  направленные на развитие агропромышленного комплекса</w:t>
      </w:r>
      <w:r>
        <w:rPr>
          <w:sz w:val="28"/>
          <w:szCs w:val="28"/>
        </w:rPr>
        <w:t>;</w:t>
      </w:r>
    </w:p>
    <w:p w:rsidR="006F52DF" w:rsidRDefault="006F52DF" w:rsidP="006F52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94F9B">
        <w:rPr>
          <w:sz w:val="28"/>
          <w:szCs w:val="28"/>
        </w:rPr>
        <w:t>на мероприятия по  содействию развития малого и среднего предпринимательства</w:t>
      </w:r>
      <w:r>
        <w:rPr>
          <w:sz w:val="28"/>
          <w:szCs w:val="28"/>
        </w:rPr>
        <w:t>;</w:t>
      </w:r>
    </w:p>
    <w:p w:rsidR="006F52DF" w:rsidRDefault="006F52DF" w:rsidP="006F52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94F9B">
        <w:rPr>
          <w:sz w:val="28"/>
          <w:szCs w:val="28"/>
        </w:rPr>
        <w:t>на реализацию мероприятий по возмещению части затрат организациям любых форм собственности и индивидуальным предпринимателям, занимающимся доставкой товаров в отдаленные сельские населенные пункты</w:t>
      </w:r>
      <w:r>
        <w:rPr>
          <w:sz w:val="28"/>
          <w:szCs w:val="28"/>
        </w:rPr>
        <w:t>;</w:t>
      </w:r>
    </w:p>
    <w:p w:rsidR="006F52DF" w:rsidRDefault="006F52DF" w:rsidP="006F52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топливным предприятиям </w:t>
      </w:r>
      <w:r w:rsidRPr="00E94F9B">
        <w:rPr>
          <w:sz w:val="28"/>
          <w:szCs w:val="28"/>
        </w:rPr>
        <w:t>на возмещение части затрат по обеспечению населения твердым топливом</w:t>
      </w:r>
      <w:r>
        <w:rPr>
          <w:sz w:val="28"/>
          <w:szCs w:val="28"/>
        </w:rPr>
        <w:t>;</w:t>
      </w:r>
    </w:p>
    <w:p w:rsidR="006F52DF" w:rsidRDefault="006F52DF" w:rsidP="006F52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организациям автомобильного транспорта </w:t>
      </w:r>
      <w:r w:rsidRPr="00E94F9B">
        <w:rPr>
          <w:sz w:val="28"/>
          <w:szCs w:val="28"/>
        </w:rPr>
        <w:t>на возмещение затрат по пассажирским перевозкам внутримуниципальным транспортом общего пользования</w:t>
      </w:r>
      <w:r>
        <w:rPr>
          <w:sz w:val="28"/>
          <w:szCs w:val="28"/>
        </w:rPr>
        <w:t>;</w:t>
      </w:r>
    </w:p>
    <w:p w:rsidR="006F52DF" w:rsidRDefault="006F52DF" w:rsidP="006F52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A380D">
        <w:rPr>
          <w:sz w:val="28"/>
          <w:szCs w:val="28"/>
        </w:rPr>
        <w:t>на мероприятия по осуществлению грузопассажирских  перевозок на речном транспорте</w:t>
      </w:r>
      <w:r>
        <w:rPr>
          <w:sz w:val="28"/>
          <w:szCs w:val="28"/>
        </w:rPr>
        <w:t>;</w:t>
      </w:r>
    </w:p>
    <w:p w:rsidR="006F52DF" w:rsidRDefault="006F52DF" w:rsidP="006F52DF">
      <w:pPr>
        <w:ind w:firstLine="708"/>
        <w:jc w:val="both"/>
        <w:rPr>
          <w:sz w:val="28"/>
          <w:szCs w:val="28"/>
        </w:rPr>
      </w:pPr>
      <w:r w:rsidRPr="00543355">
        <w:rPr>
          <w:sz w:val="28"/>
          <w:szCs w:val="28"/>
        </w:rPr>
        <w:t xml:space="preserve">- на обеспечение мероприятий по осуществлению </w:t>
      </w:r>
      <w:r w:rsidR="00A56912">
        <w:rPr>
          <w:sz w:val="28"/>
          <w:szCs w:val="28"/>
        </w:rPr>
        <w:t xml:space="preserve">дополнительных </w:t>
      </w:r>
      <w:r w:rsidRPr="00543355">
        <w:rPr>
          <w:sz w:val="28"/>
          <w:szCs w:val="28"/>
        </w:rPr>
        <w:t>пассажирских  перевозок на автомобильном  транспорте в межсезонный период;</w:t>
      </w:r>
    </w:p>
    <w:p w:rsidR="006F52DF" w:rsidRDefault="006F52DF" w:rsidP="006F52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94F9B">
        <w:rPr>
          <w:sz w:val="28"/>
          <w:szCs w:val="28"/>
        </w:rPr>
        <w:t xml:space="preserve">на выполнение </w:t>
      </w:r>
      <w:r>
        <w:rPr>
          <w:sz w:val="28"/>
          <w:szCs w:val="28"/>
        </w:rPr>
        <w:t>органами местного самоуправления</w:t>
      </w:r>
      <w:r w:rsidRPr="00E94F9B">
        <w:rPr>
          <w:sz w:val="28"/>
          <w:szCs w:val="28"/>
        </w:rPr>
        <w:t xml:space="preserve"> Тутаевского</w:t>
      </w:r>
      <w:r>
        <w:rPr>
          <w:sz w:val="28"/>
          <w:szCs w:val="28"/>
        </w:rPr>
        <w:t xml:space="preserve"> муниципального района</w:t>
      </w:r>
      <w:r w:rsidRPr="00E94F9B">
        <w:rPr>
          <w:sz w:val="28"/>
          <w:szCs w:val="28"/>
        </w:rPr>
        <w:t xml:space="preserve"> полномочий по организации теплоснабжения</w:t>
      </w:r>
      <w:r>
        <w:rPr>
          <w:sz w:val="28"/>
          <w:szCs w:val="28"/>
        </w:rPr>
        <w:t>;</w:t>
      </w:r>
    </w:p>
    <w:p w:rsidR="006F52DF" w:rsidRDefault="006F52DF" w:rsidP="006F52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94F9B">
        <w:rPr>
          <w:sz w:val="28"/>
          <w:szCs w:val="28"/>
        </w:rPr>
        <w:t>на возмещение затрат по содержанию и ремонту  объектов находящихся в муниципальной собственности</w:t>
      </w:r>
      <w:r>
        <w:rPr>
          <w:sz w:val="28"/>
          <w:szCs w:val="28"/>
        </w:rPr>
        <w:t>;</w:t>
      </w:r>
    </w:p>
    <w:p w:rsidR="006F52DF" w:rsidRDefault="006F52DF" w:rsidP="006F52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F3C1F">
        <w:rPr>
          <w:sz w:val="28"/>
          <w:szCs w:val="28"/>
        </w:rPr>
        <w:t>на возмещение затрат по содержанию и  ремонту муниципальных коммунальных сетей</w:t>
      </w:r>
      <w:r>
        <w:rPr>
          <w:sz w:val="28"/>
          <w:szCs w:val="28"/>
        </w:rPr>
        <w:t>;</w:t>
      </w:r>
    </w:p>
    <w:p w:rsidR="006F52DF" w:rsidRDefault="006F52DF" w:rsidP="006F52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5F3C1F">
        <w:rPr>
          <w:sz w:val="28"/>
          <w:szCs w:val="28"/>
        </w:rPr>
        <w:t>на предоставление бесплатного проезда лицам, находящимся под диспансерным наблюдением в связи с туберкулезом, и больным туберкулезом за счет средств областного бюджета</w:t>
      </w:r>
      <w:r>
        <w:rPr>
          <w:sz w:val="28"/>
          <w:szCs w:val="28"/>
        </w:rPr>
        <w:t>;</w:t>
      </w:r>
    </w:p>
    <w:p w:rsidR="006F52DF" w:rsidRDefault="006F52DF" w:rsidP="006F52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F3C1F">
        <w:rPr>
          <w:sz w:val="28"/>
          <w:szCs w:val="28"/>
        </w:rPr>
        <w:t>на предоставление бесплатного проезда детям из многодетных семей, обучающимся в общеобразовательных учреждениях, за счет средств областного бюджета</w:t>
      </w:r>
      <w:r>
        <w:rPr>
          <w:sz w:val="28"/>
          <w:szCs w:val="28"/>
        </w:rPr>
        <w:t>;</w:t>
      </w:r>
    </w:p>
    <w:p w:rsidR="006F52DF" w:rsidRDefault="006F52DF" w:rsidP="006F52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F3C1F">
        <w:rPr>
          <w:sz w:val="28"/>
          <w:szCs w:val="28"/>
        </w:rPr>
        <w:t>на обеспечение мероприятий по организации населению услуг бань  в общих отделениях</w:t>
      </w:r>
      <w:r>
        <w:rPr>
          <w:sz w:val="28"/>
          <w:szCs w:val="28"/>
        </w:rPr>
        <w:t>;</w:t>
      </w:r>
    </w:p>
    <w:p w:rsidR="006F52DF" w:rsidRDefault="006F52DF" w:rsidP="006F52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57BC6">
        <w:rPr>
          <w:sz w:val="28"/>
          <w:szCs w:val="28"/>
        </w:rPr>
        <w:t xml:space="preserve"> социально ориентированным некоммерческим организациям</w:t>
      </w:r>
      <w:r>
        <w:rPr>
          <w:sz w:val="28"/>
          <w:szCs w:val="28"/>
        </w:rPr>
        <w:t>;</w:t>
      </w:r>
    </w:p>
    <w:p w:rsidR="006F52DF" w:rsidRDefault="006F52DF" w:rsidP="006F52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57BC6">
        <w:rPr>
          <w:sz w:val="28"/>
          <w:szCs w:val="28"/>
        </w:rPr>
        <w:t xml:space="preserve">некоммерческим образовательным организациям </w:t>
      </w:r>
      <w:r>
        <w:rPr>
          <w:sz w:val="28"/>
          <w:szCs w:val="28"/>
        </w:rPr>
        <w:t xml:space="preserve">на </w:t>
      </w:r>
      <w:r w:rsidRPr="00F57BC6">
        <w:rPr>
          <w:sz w:val="28"/>
          <w:szCs w:val="28"/>
        </w:rPr>
        <w:t>обеспечение бесплатным питанием обучающихся</w:t>
      </w:r>
      <w:r>
        <w:rPr>
          <w:sz w:val="28"/>
          <w:szCs w:val="28"/>
        </w:rPr>
        <w:t>;</w:t>
      </w:r>
    </w:p>
    <w:p w:rsidR="006F52DF" w:rsidRDefault="006F52DF" w:rsidP="006F52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57BC6">
        <w:rPr>
          <w:sz w:val="28"/>
          <w:szCs w:val="28"/>
        </w:rPr>
        <w:t>некоммерческим образовательным организациям на организацию образовательного процесса в общеобразовательных организациях</w:t>
      </w:r>
      <w:r>
        <w:rPr>
          <w:sz w:val="28"/>
          <w:szCs w:val="28"/>
        </w:rPr>
        <w:t>;</w:t>
      </w:r>
    </w:p>
    <w:p w:rsidR="006F52DF" w:rsidRDefault="006F52DF" w:rsidP="006F52DF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- </w:t>
      </w:r>
      <w:r w:rsidRPr="00F57BC6">
        <w:rPr>
          <w:sz w:val="28"/>
          <w:szCs w:val="28"/>
        </w:rPr>
        <w:t>некоммерческим образовательным организациям на оплату коммунальных услуг</w:t>
      </w:r>
      <w:r>
        <w:rPr>
          <w:sz w:val="28"/>
          <w:szCs w:val="28"/>
        </w:rPr>
        <w:t xml:space="preserve">. </w:t>
      </w:r>
    </w:p>
    <w:p w:rsidR="006F52DF" w:rsidRPr="0078409F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52DF" w:rsidRPr="0078409F" w:rsidRDefault="006F52DF" w:rsidP="006F52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Pr="0078409F">
        <w:rPr>
          <w:sz w:val="28"/>
          <w:szCs w:val="28"/>
        </w:rPr>
        <w:t>. Установить, что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</w:t>
      </w:r>
      <w:r>
        <w:rPr>
          <w:sz w:val="28"/>
          <w:szCs w:val="28"/>
        </w:rPr>
        <w:t xml:space="preserve">, указанные в пункте 21 настоящего решения, </w:t>
      </w:r>
      <w:r w:rsidRPr="0078409F">
        <w:rPr>
          <w:sz w:val="28"/>
          <w:szCs w:val="28"/>
        </w:rPr>
        <w:t>предоставляются из бюджета Тутаевского муниципального района в порядке, установленном Администрацией Тутаевского муниципального района.</w:t>
      </w:r>
    </w:p>
    <w:p w:rsidR="006F52DF" w:rsidRDefault="006F52DF" w:rsidP="006F52DF">
      <w:pPr>
        <w:ind w:firstLine="709"/>
        <w:jc w:val="both"/>
        <w:rPr>
          <w:sz w:val="28"/>
          <w:szCs w:val="28"/>
        </w:rPr>
      </w:pPr>
    </w:p>
    <w:p w:rsidR="006F52DF" w:rsidRDefault="006F52DF" w:rsidP="006F52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</w:t>
      </w:r>
      <w:r w:rsidRPr="0078409F">
        <w:rPr>
          <w:sz w:val="28"/>
          <w:szCs w:val="28"/>
        </w:rPr>
        <w:t xml:space="preserve">Установить, что в случае невыполнения плановых показателей по доходной части бюджета Тутаевского муниципального района, средства бюджета района в первоочередном порядке направляются </w:t>
      </w:r>
      <w:r w:rsidRPr="000669BB">
        <w:rPr>
          <w:sz w:val="28"/>
          <w:szCs w:val="28"/>
        </w:rPr>
        <w:t>на выполнение бюджетных обязательств по социально значимым и другим первоочередным расходам в порядке, установленном муниципальным правовым актом Администрации Тутаевского муниципального района.</w:t>
      </w:r>
    </w:p>
    <w:p w:rsidR="006F52DF" w:rsidRDefault="006F52DF" w:rsidP="006F52DF">
      <w:pPr>
        <w:ind w:firstLine="709"/>
        <w:jc w:val="both"/>
        <w:rPr>
          <w:sz w:val="28"/>
          <w:szCs w:val="28"/>
        </w:rPr>
      </w:pPr>
    </w:p>
    <w:p w:rsidR="006F52DF" w:rsidRDefault="006F52DF" w:rsidP="006F52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Pr="0078409F">
        <w:rPr>
          <w:sz w:val="28"/>
          <w:szCs w:val="28"/>
        </w:rPr>
        <w:t xml:space="preserve">. При составлении и ведении кассового плана бюджета Тутаевского муниципального района департамент финансов администрации Тутаевского муниципального района обеспечивает в первоочередном порядке финансирование расходов, указанных в пункте </w:t>
      </w:r>
      <w:r>
        <w:rPr>
          <w:sz w:val="28"/>
          <w:szCs w:val="28"/>
        </w:rPr>
        <w:t>23</w:t>
      </w:r>
      <w:r w:rsidRPr="0078409F">
        <w:rPr>
          <w:sz w:val="28"/>
          <w:szCs w:val="28"/>
        </w:rPr>
        <w:t xml:space="preserve"> настоящего решения. По остальным расходам составление и ведение кассового плана производится с учетом прогнозируемого исполнения бюджета Тутаевского муниципального района.</w:t>
      </w:r>
    </w:p>
    <w:p w:rsidR="006F52DF" w:rsidRPr="0078409F" w:rsidRDefault="006F52DF" w:rsidP="006F52DF">
      <w:pPr>
        <w:ind w:firstLine="709"/>
        <w:jc w:val="both"/>
        <w:rPr>
          <w:sz w:val="28"/>
          <w:szCs w:val="28"/>
        </w:rPr>
      </w:pPr>
    </w:p>
    <w:p w:rsidR="006F52DF" w:rsidRDefault="006F52DF" w:rsidP="006F52DF">
      <w:pPr>
        <w:ind w:firstLine="708"/>
        <w:jc w:val="both"/>
        <w:rPr>
          <w:sz w:val="28"/>
        </w:rPr>
      </w:pPr>
      <w:r>
        <w:rPr>
          <w:sz w:val="28"/>
        </w:rPr>
        <w:t xml:space="preserve">25. Установить, что безвозмездные поступления муниципальным казенным учреждениям от физических и юридических лиц (в том числе добровольные пожертвования), имеющие целевое назначение, поступившие в бюджет Тутаевского муниципального района сверх бюджетных ассигнований, утвержденных настоящим решением, направляются на увеличение расходов соответствующего муниципального казенного </w:t>
      </w:r>
      <w:r>
        <w:rPr>
          <w:sz w:val="28"/>
        </w:rPr>
        <w:lastRenderedPageBreak/>
        <w:t xml:space="preserve">учреждения согласно их целевому назначению путем внесения изменений в сводную бюджетную </w:t>
      </w:r>
      <w:r w:rsidRPr="005F73CD">
        <w:rPr>
          <w:sz w:val="28"/>
        </w:rPr>
        <w:t>роспись без внесения изменений в настоящее решение.</w:t>
      </w:r>
    </w:p>
    <w:p w:rsidR="006F52DF" w:rsidRPr="0078409F" w:rsidRDefault="006F52DF" w:rsidP="006F52DF">
      <w:pPr>
        <w:ind w:firstLine="709"/>
        <w:jc w:val="both"/>
        <w:rPr>
          <w:sz w:val="28"/>
          <w:szCs w:val="28"/>
        </w:rPr>
      </w:pPr>
    </w:p>
    <w:p w:rsidR="006F52DF" w:rsidRPr="0078409F" w:rsidRDefault="006F52DF" w:rsidP="006F52DF">
      <w:pPr>
        <w:ind w:firstLine="709"/>
        <w:jc w:val="both"/>
        <w:rPr>
          <w:sz w:val="28"/>
          <w:szCs w:val="28"/>
        </w:rPr>
      </w:pPr>
      <w:r w:rsidRPr="0078409F">
        <w:rPr>
          <w:sz w:val="28"/>
          <w:szCs w:val="28"/>
        </w:rPr>
        <w:t>2</w:t>
      </w:r>
      <w:r>
        <w:rPr>
          <w:sz w:val="28"/>
          <w:szCs w:val="28"/>
        </w:rPr>
        <w:t>6</w:t>
      </w:r>
      <w:r w:rsidRPr="0078409F">
        <w:rPr>
          <w:sz w:val="28"/>
          <w:szCs w:val="28"/>
        </w:rPr>
        <w:t xml:space="preserve">. </w:t>
      </w:r>
      <w:r>
        <w:rPr>
          <w:sz w:val="28"/>
          <w:szCs w:val="28"/>
        </w:rPr>
        <w:t>Установить, что н</w:t>
      </w:r>
      <w:r w:rsidRPr="0078409F">
        <w:rPr>
          <w:sz w:val="28"/>
          <w:szCs w:val="28"/>
        </w:rPr>
        <w:t>а сумму безвозмездных поступлений, имеющих целевое назначение, бюджетные ассигнования увеличиваются соответствующему главному распорядителю бюджетных средств, для последующего доведения в установленном порядке до конкретного казенного учреждения лимитов бюджетных обязательств, для осуществления целевых расходов в порядке, установленном департаментом финансов администрации Тутаевского муниципального района.</w:t>
      </w:r>
    </w:p>
    <w:p w:rsidR="006F52DF" w:rsidRPr="0078409F" w:rsidRDefault="006F52DF" w:rsidP="006F52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F52DF" w:rsidRPr="0078409F" w:rsidRDefault="006F52DF" w:rsidP="006F52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409F">
        <w:rPr>
          <w:sz w:val="28"/>
          <w:szCs w:val="28"/>
        </w:rPr>
        <w:t>2</w:t>
      </w:r>
      <w:r>
        <w:rPr>
          <w:sz w:val="28"/>
          <w:szCs w:val="28"/>
        </w:rPr>
        <w:t>7</w:t>
      </w:r>
      <w:r w:rsidRPr="0078409F">
        <w:rPr>
          <w:sz w:val="28"/>
          <w:szCs w:val="28"/>
        </w:rPr>
        <w:t xml:space="preserve">. Установить в соответствии с пунктом </w:t>
      </w:r>
      <w:r>
        <w:rPr>
          <w:sz w:val="28"/>
          <w:szCs w:val="28"/>
        </w:rPr>
        <w:t>8</w:t>
      </w:r>
      <w:r w:rsidRPr="0078409F">
        <w:rPr>
          <w:sz w:val="28"/>
          <w:szCs w:val="28"/>
        </w:rPr>
        <w:t xml:space="preserve"> статьи 217 Бюджетного кодекса Российской Федерации </w:t>
      </w:r>
      <w:r>
        <w:rPr>
          <w:sz w:val="28"/>
          <w:szCs w:val="28"/>
        </w:rPr>
        <w:t xml:space="preserve">следующие </w:t>
      </w:r>
      <w:r w:rsidRPr="0078409F">
        <w:rPr>
          <w:sz w:val="28"/>
          <w:szCs w:val="28"/>
        </w:rPr>
        <w:t>основани</w:t>
      </w:r>
      <w:r>
        <w:rPr>
          <w:sz w:val="28"/>
          <w:szCs w:val="28"/>
        </w:rPr>
        <w:t>я</w:t>
      </w:r>
      <w:r w:rsidRPr="0078409F">
        <w:rPr>
          <w:sz w:val="28"/>
          <w:szCs w:val="28"/>
        </w:rPr>
        <w:t xml:space="preserve"> для внесения изменений в сводн</w:t>
      </w:r>
      <w:r>
        <w:rPr>
          <w:sz w:val="28"/>
          <w:szCs w:val="28"/>
        </w:rPr>
        <w:t>ую</w:t>
      </w:r>
      <w:r w:rsidRPr="0078409F">
        <w:rPr>
          <w:sz w:val="28"/>
          <w:szCs w:val="28"/>
        </w:rPr>
        <w:t xml:space="preserve"> бюджетн</w:t>
      </w:r>
      <w:r>
        <w:rPr>
          <w:sz w:val="28"/>
          <w:szCs w:val="28"/>
        </w:rPr>
        <w:t>ую</w:t>
      </w:r>
      <w:r w:rsidRPr="0078409F">
        <w:rPr>
          <w:sz w:val="28"/>
          <w:szCs w:val="28"/>
        </w:rPr>
        <w:t xml:space="preserve"> роспис</w:t>
      </w:r>
      <w:r>
        <w:rPr>
          <w:sz w:val="28"/>
          <w:szCs w:val="28"/>
        </w:rPr>
        <w:t>ь</w:t>
      </w:r>
      <w:r w:rsidRPr="0078409F">
        <w:rPr>
          <w:sz w:val="28"/>
          <w:szCs w:val="28"/>
        </w:rPr>
        <w:t xml:space="preserve"> бюджета Тутаевского муниципального района в пределах объема бюджетных ассигнований, связанны</w:t>
      </w:r>
      <w:r>
        <w:rPr>
          <w:sz w:val="28"/>
          <w:szCs w:val="28"/>
        </w:rPr>
        <w:t>е</w:t>
      </w:r>
      <w:r w:rsidRPr="0078409F">
        <w:rPr>
          <w:sz w:val="28"/>
          <w:szCs w:val="28"/>
        </w:rPr>
        <w:t xml:space="preserve"> с особенностями исполнения бюджета района</w:t>
      </w:r>
      <w:r>
        <w:rPr>
          <w:sz w:val="28"/>
          <w:szCs w:val="28"/>
        </w:rPr>
        <w:t xml:space="preserve"> и (или) перераспределения бюджетных ассигнований</w:t>
      </w:r>
      <w:r w:rsidRPr="0078409F">
        <w:rPr>
          <w:sz w:val="28"/>
          <w:szCs w:val="28"/>
        </w:rPr>
        <w:t>:</w:t>
      </w:r>
    </w:p>
    <w:p w:rsidR="006F52DF" w:rsidRDefault="006F52DF" w:rsidP="006F52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78409F">
        <w:rPr>
          <w:sz w:val="28"/>
          <w:szCs w:val="28"/>
        </w:rPr>
        <w:t xml:space="preserve"> перераспределение бюджетных ассигнований</w:t>
      </w:r>
      <w:r>
        <w:rPr>
          <w:sz w:val="28"/>
          <w:szCs w:val="28"/>
        </w:rPr>
        <w:t xml:space="preserve"> между видами источников финансирования дефицита бюджета Тутаевского муниципального района </w:t>
      </w:r>
      <w:r w:rsidRPr="0078409F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ходе исполнения бюджета Тутаевского муниципального района </w:t>
      </w:r>
      <w:r w:rsidRPr="0078409F">
        <w:rPr>
          <w:sz w:val="28"/>
          <w:szCs w:val="28"/>
        </w:rPr>
        <w:t xml:space="preserve"> </w:t>
      </w:r>
      <w:r>
        <w:rPr>
          <w:sz w:val="28"/>
          <w:szCs w:val="28"/>
        </w:rPr>
        <w:t>в пределах общего объема бюджетных ассигнований по источникам финансирования дефицита бюджета Тутаевского муниципального района, предусмотренных на соответствующий финансовый год;</w:t>
      </w:r>
    </w:p>
    <w:p w:rsidR="006F52DF" w:rsidRDefault="006F52DF" w:rsidP="006F52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перераспределение бюджетных ассигнований между задачами в пределах подпрограммы без изменения направления расходования средств бюджета Тутаевского муниципального района.  </w:t>
      </w:r>
      <w:r w:rsidRPr="0078409F">
        <w:rPr>
          <w:sz w:val="28"/>
          <w:szCs w:val="28"/>
        </w:rPr>
        <w:t xml:space="preserve"> </w:t>
      </w:r>
    </w:p>
    <w:p w:rsidR="006F52DF" w:rsidRDefault="006F52DF" w:rsidP="006F52DF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3) перераспределение бюджетных ассигнований между главными распорядителями средств бюджета Тутаевского муниципального района, разделами, подразделами, целевыми статьями (муниципальными программами и не программными направлениями деятельности), видами расходов классификации расходов бюджетов в связи с изменениями бюджетной классификации расходов бюджетов;</w:t>
      </w:r>
    </w:p>
    <w:p w:rsidR="006F52DF" w:rsidRDefault="006F52DF" w:rsidP="006F52DF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4) перераспределение бюджетных ассигнований в пределах утвержденных главному распорядителю бюджетных средств объемов бюджетных ассигнований между разделами, подразделами, целевыми статьями, группами видов расходов в целях обеспечения установленного уровня софинансирования к средствам вышестоящих бюджетов;</w:t>
      </w:r>
    </w:p>
    <w:p w:rsidR="006F52DF" w:rsidRDefault="006F52DF" w:rsidP="006F52DF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 xml:space="preserve">5) перераспределение бюджетных ассигнований в пределах утвержденных главному распорядителю бюджетных средств объемов бюджетных ассигнований между разделами, подразделами, целевыми статьями, группами видов расходов за счет экономии по использованию в текущем финансовом году бюджетных ассигнований при условии, что </w:t>
      </w:r>
      <w:r>
        <w:rPr>
          <w:sz w:val="28"/>
        </w:rPr>
        <w:lastRenderedPageBreak/>
        <w:t xml:space="preserve">увеличение бюджетных ассигнований по соответствующей группе вида расходов не превышает десяти процентов; </w:t>
      </w:r>
    </w:p>
    <w:p w:rsidR="006F52DF" w:rsidRDefault="006F52DF" w:rsidP="006F52DF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6) уменьшение бюджетных ассигнований, предусмотренных главным распорядителям бюджетных средств:</w:t>
      </w:r>
    </w:p>
    <w:p w:rsidR="006F52DF" w:rsidRDefault="006F52DF" w:rsidP="006F52DF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по результатам ревизий (проверок);</w:t>
      </w:r>
    </w:p>
    <w:p w:rsidR="006F52DF" w:rsidRDefault="006F52DF" w:rsidP="006F52DF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на сумму экономии, образовавшейся в результате осуществления закупок товаров, работ, услуг для обеспечения муниципальных нужд.</w:t>
      </w:r>
    </w:p>
    <w:p w:rsidR="006F52DF" w:rsidRDefault="006F52DF" w:rsidP="006F52DF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Установить, что средства, полученные от уменьшения бюджетных ассигнований, направляются на уменьшение дефицита бюджета Тутаевского муниципального района с соответствующим уменьшением бюджетных ассигнований по источникам финансирования дефицита бюджета Тутаевского муниципального района и (или) на погашение кредиторской задолженности прошлых лет по соответствующим главным распорядителям бюджетных средств.</w:t>
      </w:r>
    </w:p>
    <w:p w:rsidR="006F52DF" w:rsidRPr="0078409F" w:rsidRDefault="006F52DF" w:rsidP="006F52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F52DF" w:rsidRPr="0078409F" w:rsidRDefault="006F52DF" w:rsidP="006F52DF">
      <w:pPr>
        <w:ind w:firstLine="709"/>
        <w:jc w:val="both"/>
        <w:rPr>
          <w:sz w:val="28"/>
          <w:szCs w:val="28"/>
        </w:rPr>
      </w:pPr>
      <w:r w:rsidRPr="0078409F">
        <w:rPr>
          <w:sz w:val="28"/>
          <w:szCs w:val="28"/>
        </w:rPr>
        <w:t>2</w:t>
      </w:r>
      <w:r>
        <w:rPr>
          <w:sz w:val="28"/>
          <w:szCs w:val="28"/>
        </w:rPr>
        <w:t>8</w:t>
      </w:r>
      <w:r w:rsidRPr="0078409F">
        <w:rPr>
          <w:sz w:val="28"/>
          <w:szCs w:val="28"/>
        </w:rPr>
        <w:t>. Настоящее решение вступает в силу с 01 января 201</w:t>
      </w:r>
      <w:r>
        <w:rPr>
          <w:sz w:val="28"/>
          <w:szCs w:val="28"/>
        </w:rPr>
        <w:t>7</w:t>
      </w:r>
      <w:r w:rsidRPr="0078409F">
        <w:rPr>
          <w:sz w:val="28"/>
          <w:szCs w:val="28"/>
        </w:rPr>
        <w:t xml:space="preserve"> года.</w:t>
      </w:r>
    </w:p>
    <w:p w:rsidR="006F52DF" w:rsidRPr="0078409F" w:rsidRDefault="006F52DF" w:rsidP="006F52DF">
      <w:pPr>
        <w:ind w:firstLine="709"/>
        <w:jc w:val="both"/>
        <w:rPr>
          <w:sz w:val="28"/>
          <w:szCs w:val="28"/>
        </w:rPr>
      </w:pPr>
    </w:p>
    <w:p w:rsidR="006F52DF" w:rsidRPr="0078409F" w:rsidRDefault="006F52DF" w:rsidP="006F52DF">
      <w:pPr>
        <w:ind w:firstLine="709"/>
        <w:jc w:val="both"/>
        <w:rPr>
          <w:sz w:val="28"/>
          <w:szCs w:val="28"/>
        </w:rPr>
      </w:pPr>
      <w:r w:rsidRPr="0078409F">
        <w:rPr>
          <w:sz w:val="28"/>
          <w:szCs w:val="28"/>
        </w:rPr>
        <w:t>2</w:t>
      </w:r>
      <w:r>
        <w:rPr>
          <w:sz w:val="28"/>
          <w:szCs w:val="28"/>
        </w:rPr>
        <w:t>9</w:t>
      </w:r>
      <w:r w:rsidRPr="0078409F">
        <w:rPr>
          <w:sz w:val="28"/>
          <w:szCs w:val="28"/>
        </w:rPr>
        <w:t xml:space="preserve">. Опубликовать настоящее решение в </w:t>
      </w:r>
      <w:r>
        <w:rPr>
          <w:sz w:val="28"/>
          <w:szCs w:val="28"/>
        </w:rPr>
        <w:t>Тутаевской муниципальной</w:t>
      </w:r>
      <w:r w:rsidRPr="0078409F">
        <w:rPr>
          <w:sz w:val="28"/>
          <w:szCs w:val="28"/>
        </w:rPr>
        <w:t xml:space="preserve"> массовой </w:t>
      </w:r>
      <w:r>
        <w:rPr>
          <w:sz w:val="28"/>
          <w:szCs w:val="28"/>
        </w:rPr>
        <w:t>газете «Берега»</w:t>
      </w:r>
      <w:r w:rsidRPr="0078409F">
        <w:rPr>
          <w:sz w:val="28"/>
          <w:szCs w:val="28"/>
        </w:rPr>
        <w:t>.</w:t>
      </w:r>
    </w:p>
    <w:p w:rsidR="006F52DF" w:rsidRPr="0078409F" w:rsidRDefault="006F52DF" w:rsidP="006F52DF">
      <w:pPr>
        <w:ind w:firstLine="709"/>
        <w:jc w:val="both"/>
        <w:rPr>
          <w:sz w:val="28"/>
          <w:szCs w:val="28"/>
        </w:rPr>
      </w:pPr>
    </w:p>
    <w:p w:rsidR="006F52DF" w:rsidRPr="0078409F" w:rsidRDefault="006F52DF" w:rsidP="006F52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30.</w:t>
      </w:r>
      <w:r w:rsidRPr="0078409F">
        <w:rPr>
          <w:sz w:val="28"/>
          <w:szCs w:val="28"/>
        </w:rPr>
        <w:t xml:space="preserve"> Контроль за исполнением настоящего решения возложить на постоянную комиссию Муниципального Совета по бюджету, финансам и налоговой политике (</w:t>
      </w:r>
      <w:r>
        <w:rPr>
          <w:sz w:val="28"/>
          <w:szCs w:val="28"/>
        </w:rPr>
        <w:t>Манокина Е.В.</w:t>
      </w:r>
      <w:r w:rsidRPr="0078409F">
        <w:rPr>
          <w:sz w:val="28"/>
          <w:szCs w:val="28"/>
        </w:rPr>
        <w:t>).</w:t>
      </w:r>
    </w:p>
    <w:p w:rsidR="006F52DF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52DF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7545" w:rsidRPr="00FA07A1" w:rsidRDefault="005B7545" w:rsidP="005B7545">
      <w:pPr>
        <w:ind w:firstLine="708"/>
        <w:jc w:val="both"/>
        <w:rPr>
          <w:sz w:val="28"/>
        </w:rPr>
      </w:pPr>
      <w:r>
        <w:rPr>
          <w:sz w:val="28"/>
        </w:rPr>
        <w:t xml:space="preserve"> Председатель Муниципального Совета</w:t>
      </w:r>
    </w:p>
    <w:p w:rsidR="005B7545" w:rsidRDefault="005B7545" w:rsidP="005B7545">
      <w:pPr>
        <w:ind w:firstLine="708"/>
        <w:jc w:val="both"/>
        <w:rPr>
          <w:sz w:val="28"/>
        </w:rPr>
      </w:pPr>
      <w:r>
        <w:rPr>
          <w:sz w:val="28"/>
        </w:rPr>
        <w:t xml:space="preserve"> Тутаевского</w:t>
      </w:r>
    </w:p>
    <w:p w:rsidR="005B7545" w:rsidRDefault="005B7545" w:rsidP="005B7545">
      <w:pPr>
        <w:ind w:firstLine="708"/>
        <w:jc w:val="both"/>
        <w:rPr>
          <w:sz w:val="28"/>
        </w:rPr>
      </w:pPr>
      <w:r>
        <w:rPr>
          <w:sz w:val="28"/>
        </w:rPr>
        <w:t xml:space="preserve"> муниципального района                                          В.А.Кудричев</w:t>
      </w:r>
    </w:p>
    <w:p w:rsidR="006F52DF" w:rsidRDefault="006F52DF" w:rsidP="006F52DF">
      <w:pPr>
        <w:jc w:val="both"/>
        <w:rPr>
          <w:sz w:val="26"/>
          <w:szCs w:val="26"/>
        </w:rPr>
      </w:pPr>
    </w:p>
    <w:p w:rsidR="006F52DF" w:rsidRDefault="006F52DF" w:rsidP="006F52DF">
      <w:pPr>
        <w:jc w:val="both"/>
        <w:rPr>
          <w:sz w:val="26"/>
          <w:szCs w:val="26"/>
        </w:rPr>
      </w:pPr>
    </w:p>
    <w:p w:rsidR="006F52DF" w:rsidRDefault="006F52DF" w:rsidP="006F52DF">
      <w:pPr>
        <w:jc w:val="both"/>
        <w:rPr>
          <w:sz w:val="26"/>
          <w:szCs w:val="26"/>
        </w:rPr>
      </w:pPr>
    </w:p>
    <w:p w:rsidR="006F52DF" w:rsidRDefault="006F52DF" w:rsidP="006F52DF">
      <w:pPr>
        <w:jc w:val="both"/>
        <w:rPr>
          <w:sz w:val="26"/>
          <w:szCs w:val="26"/>
        </w:rPr>
      </w:pPr>
    </w:p>
    <w:p w:rsidR="006F52DF" w:rsidRDefault="006F52DF" w:rsidP="006F52DF">
      <w:pPr>
        <w:jc w:val="both"/>
        <w:rPr>
          <w:sz w:val="26"/>
          <w:szCs w:val="26"/>
        </w:rPr>
      </w:pPr>
    </w:p>
    <w:p w:rsidR="006F52DF" w:rsidRDefault="006F52DF" w:rsidP="006F52DF">
      <w:pPr>
        <w:ind w:firstLine="708"/>
        <w:jc w:val="both"/>
        <w:rPr>
          <w:sz w:val="28"/>
        </w:rPr>
      </w:pPr>
      <w:r>
        <w:rPr>
          <w:sz w:val="28"/>
        </w:rPr>
        <w:t xml:space="preserve"> </w:t>
      </w:r>
    </w:p>
    <w:p w:rsidR="006F52DF" w:rsidRDefault="006F52DF" w:rsidP="006F52DF">
      <w:pPr>
        <w:jc w:val="both"/>
        <w:rPr>
          <w:sz w:val="26"/>
          <w:szCs w:val="26"/>
        </w:rPr>
      </w:pPr>
    </w:p>
    <w:p w:rsidR="006F52DF" w:rsidRDefault="006F52DF" w:rsidP="006F52DF">
      <w:pPr>
        <w:jc w:val="both"/>
        <w:rPr>
          <w:sz w:val="26"/>
          <w:szCs w:val="26"/>
        </w:rPr>
      </w:pPr>
    </w:p>
    <w:p w:rsidR="006F52DF" w:rsidRDefault="006F52DF" w:rsidP="006F52DF">
      <w:pPr>
        <w:jc w:val="both"/>
        <w:rPr>
          <w:sz w:val="26"/>
          <w:szCs w:val="26"/>
        </w:rPr>
      </w:pPr>
    </w:p>
    <w:p w:rsidR="006F52DF" w:rsidRDefault="006F52DF" w:rsidP="006F52DF">
      <w:pPr>
        <w:jc w:val="both"/>
        <w:rPr>
          <w:sz w:val="26"/>
          <w:szCs w:val="26"/>
        </w:rPr>
      </w:pPr>
    </w:p>
    <w:p w:rsidR="006F52DF" w:rsidRDefault="006F52DF" w:rsidP="006F52DF">
      <w:pPr>
        <w:jc w:val="both"/>
        <w:rPr>
          <w:sz w:val="26"/>
          <w:szCs w:val="26"/>
        </w:rPr>
      </w:pPr>
    </w:p>
    <w:p w:rsidR="006F52DF" w:rsidRDefault="006F52DF" w:rsidP="006F52DF">
      <w:pPr>
        <w:jc w:val="both"/>
        <w:rPr>
          <w:sz w:val="26"/>
          <w:szCs w:val="26"/>
        </w:rPr>
      </w:pPr>
    </w:p>
    <w:p w:rsidR="006F52DF" w:rsidRDefault="006F52DF" w:rsidP="006F52DF">
      <w:pPr>
        <w:jc w:val="both"/>
        <w:rPr>
          <w:sz w:val="26"/>
          <w:szCs w:val="26"/>
        </w:rPr>
      </w:pPr>
    </w:p>
    <w:p w:rsidR="006F52DF" w:rsidRDefault="006F52DF" w:rsidP="006F52DF">
      <w:pPr>
        <w:jc w:val="both"/>
        <w:rPr>
          <w:sz w:val="26"/>
          <w:szCs w:val="26"/>
        </w:rPr>
      </w:pPr>
    </w:p>
    <w:p w:rsidR="006F52DF" w:rsidRDefault="006F52DF" w:rsidP="006F52DF">
      <w:pPr>
        <w:jc w:val="both"/>
        <w:rPr>
          <w:sz w:val="26"/>
          <w:szCs w:val="26"/>
        </w:rPr>
      </w:pPr>
    </w:p>
    <w:p w:rsidR="006F52DF" w:rsidRDefault="006F52DF" w:rsidP="006F52DF">
      <w:pPr>
        <w:jc w:val="both"/>
        <w:rPr>
          <w:sz w:val="26"/>
          <w:szCs w:val="26"/>
        </w:rPr>
      </w:pPr>
    </w:p>
    <w:p w:rsidR="006F52DF" w:rsidRDefault="006F52DF" w:rsidP="006F52DF">
      <w:pPr>
        <w:jc w:val="both"/>
        <w:rPr>
          <w:sz w:val="26"/>
          <w:szCs w:val="26"/>
        </w:rPr>
      </w:pPr>
    </w:p>
    <w:p w:rsidR="006F52DF" w:rsidRDefault="006F52DF" w:rsidP="006F52DF">
      <w:pPr>
        <w:jc w:val="both"/>
        <w:rPr>
          <w:sz w:val="26"/>
          <w:szCs w:val="26"/>
        </w:rPr>
      </w:pPr>
    </w:p>
    <w:p w:rsidR="006F52DF" w:rsidRDefault="006F52DF" w:rsidP="006F52DF">
      <w:r>
        <w:lastRenderedPageBreak/>
        <w:t>заместитель директора</w:t>
      </w:r>
    </w:p>
    <w:p w:rsidR="006F52DF" w:rsidRDefault="006F52DF" w:rsidP="006F52DF">
      <w:r>
        <w:t>департамента финансов</w:t>
      </w:r>
    </w:p>
    <w:p w:rsidR="006F52DF" w:rsidRDefault="006F52DF" w:rsidP="006F52DF">
      <w:r>
        <w:t>администрации ТМР</w:t>
      </w:r>
      <w:r w:rsidRPr="00D056FC">
        <w:t xml:space="preserve"> </w:t>
      </w:r>
    </w:p>
    <w:p w:rsidR="006F52DF" w:rsidRDefault="006F52DF" w:rsidP="006F52DF">
      <w:pPr>
        <w:rPr>
          <w:sz w:val="26"/>
          <w:szCs w:val="26"/>
        </w:rPr>
      </w:pPr>
      <w:r w:rsidRPr="00D056FC">
        <w:t>(исполнитель) 2-</w:t>
      </w:r>
      <w:r>
        <w:t>14</w:t>
      </w:r>
      <w:r w:rsidRPr="00D056FC">
        <w:t>-</w:t>
      </w:r>
      <w:r>
        <w:t>32</w:t>
      </w:r>
      <w:r w:rsidRPr="00D056FC">
        <w:t xml:space="preserve">  </w:t>
      </w:r>
      <w:r>
        <w:t xml:space="preserve">Соколова Надежда Вениаминовна </w:t>
      </w:r>
      <w:r w:rsidRPr="00D056FC">
        <w:t>________</w:t>
      </w:r>
      <w:r>
        <w:t>___</w:t>
      </w:r>
      <w:r>
        <w:rPr>
          <w:sz w:val="26"/>
          <w:szCs w:val="26"/>
        </w:rPr>
        <w:t xml:space="preserve"> _________</w:t>
      </w:r>
    </w:p>
    <w:p w:rsidR="006F52DF" w:rsidRPr="00D056FC" w:rsidRDefault="006F52DF" w:rsidP="006F52DF">
      <w:r>
        <w:rPr>
          <w:sz w:val="26"/>
          <w:szCs w:val="26"/>
        </w:rPr>
        <w:t xml:space="preserve">                                                                                                </w:t>
      </w:r>
      <w:r w:rsidRPr="00D056FC">
        <w:t xml:space="preserve">подпись       </w:t>
      </w:r>
      <w:r>
        <w:t xml:space="preserve">   </w:t>
      </w:r>
      <w:r w:rsidRPr="00D056FC">
        <w:t xml:space="preserve"> дата</w:t>
      </w:r>
    </w:p>
    <w:p w:rsidR="006F52DF" w:rsidRDefault="006F52DF" w:rsidP="006F52DF">
      <w:r>
        <w:t>согласовано</w:t>
      </w:r>
    </w:p>
    <w:p w:rsidR="006F52DF" w:rsidRDefault="006F52DF" w:rsidP="006F52DF"/>
    <w:p w:rsidR="006F52DF" w:rsidRDefault="005B7545" w:rsidP="006F52DF">
      <w:r>
        <w:t xml:space="preserve">главный </w:t>
      </w:r>
      <w:r w:rsidR="006F52DF">
        <w:t>специалист-юрисконсульт</w:t>
      </w:r>
    </w:p>
    <w:p w:rsidR="006F52DF" w:rsidRDefault="006F52DF" w:rsidP="006F52DF">
      <w:r>
        <w:t>департамента финансов админист-</w:t>
      </w:r>
    </w:p>
    <w:p w:rsidR="006F52DF" w:rsidRDefault="006F52DF" w:rsidP="006F52DF">
      <w:r>
        <w:t>рации ТМР                                         М.В.Ленский                    __________  ____________</w:t>
      </w:r>
    </w:p>
    <w:p w:rsidR="006F52DF" w:rsidRDefault="006F52DF" w:rsidP="006F52DF">
      <w:r>
        <w:t xml:space="preserve">                                                                                                        подпись            дата</w:t>
      </w:r>
    </w:p>
    <w:p w:rsidR="006F52DF" w:rsidRDefault="006F52DF" w:rsidP="006F52DF">
      <w:r>
        <w:t>зам.Главы Администрации ТМР</w:t>
      </w:r>
    </w:p>
    <w:p w:rsidR="006F52DF" w:rsidRDefault="006F52DF" w:rsidP="006F52DF">
      <w:r>
        <w:t xml:space="preserve">по финансовым вопросам – </w:t>
      </w:r>
    </w:p>
    <w:p w:rsidR="006F52DF" w:rsidRPr="00D056FC" w:rsidRDefault="006F52DF" w:rsidP="006F52DF">
      <w:r w:rsidRPr="00D056FC">
        <w:t>директор департамента финансов</w:t>
      </w:r>
    </w:p>
    <w:p w:rsidR="006F52DF" w:rsidRDefault="006F52DF" w:rsidP="006F52DF">
      <w:r w:rsidRPr="00D056FC">
        <w:t>администрации ТМР</w:t>
      </w:r>
      <w:r>
        <w:t xml:space="preserve">                        М.К.Новикова                 ___________ ___________</w:t>
      </w:r>
    </w:p>
    <w:p w:rsidR="006F52DF" w:rsidRPr="00D056FC" w:rsidRDefault="006F52DF" w:rsidP="006F52DF">
      <w:r>
        <w:t xml:space="preserve">                                                                                                         подпись           дата</w:t>
      </w:r>
    </w:p>
    <w:p w:rsidR="006F52DF" w:rsidRDefault="006F52DF" w:rsidP="006F52DF">
      <w:r w:rsidRPr="00D056FC">
        <w:t xml:space="preserve">начальник </w:t>
      </w:r>
      <w:r>
        <w:t>юридического отдела</w:t>
      </w:r>
    </w:p>
    <w:p w:rsidR="006F52DF" w:rsidRDefault="006F52DF" w:rsidP="006F52DF">
      <w:r>
        <w:t>административно-правового</w:t>
      </w:r>
    </w:p>
    <w:p w:rsidR="006F52DF" w:rsidRPr="00D056FC" w:rsidRDefault="006F52DF" w:rsidP="006F52DF">
      <w:r>
        <w:t>управления</w:t>
      </w:r>
      <w:r w:rsidRPr="00D056FC">
        <w:t xml:space="preserve"> Администрации ТМР</w:t>
      </w:r>
      <w:r>
        <w:t xml:space="preserve"> </w:t>
      </w:r>
      <w:r w:rsidRPr="00D056FC">
        <w:t xml:space="preserve"> В.В.Коннов            </w:t>
      </w:r>
      <w:r>
        <w:t xml:space="preserve">      </w:t>
      </w:r>
      <w:r w:rsidRPr="00D056FC">
        <w:t xml:space="preserve"> _________</w:t>
      </w:r>
      <w:r>
        <w:t>_</w:t>
      </w:r>
      <w:r w:rsidRPr="00D056FC">
        <w:t xml:space="preserve"> __________</w:t>
      </w:r>
      <w:r>
        <w:t>____</w:t>
      </w:r>
    </w:p>
    <w:p w:rsidR="006F52DF" w:rsidRPr="00D056FC" w:rsidRDefault="006F52DF" w:rsidP="006F52DF">
      <w:r w:rsidRPr="00D056FC">
        <w:t xml:space="preserve">                                                                                                 </w:t>
      </w:r>
      <w:r>
        <w:t xml:space="preserve">  </w:t>
      </w:r>
      <w:r w:rsidRPr="00D056FC">
        <w:t xml:space="preserve"> </w:t>
      </w:r>
      <w:r>
        <w:t xml:space="preserve"> </w:t>
      </w:r>
      <w:r w:rsidRPr="00D056FC">
        <w:t xml:space="preserve"> подпись      </w:t>
      </w:r>
      <w:r>
        <w:t xml:space="preserve">      </w:t>
      </w:r>
      <w:r w:rsidRPr="00D056FC">
        <w:t>дата</w:t>
      </w:r>
    </w:p>
    <w:p w:rsidR="006F52DF" w:rsidRDefault="006F52DF" w:rsidP="006F52DF">
      <w:r>
        <w:t xml:space="preserve">управляющий делами </w:t>
      </w:r>
    </w:p>
    <w:p w:rsidR="006F52DF" w:rsidRDefault="006F52DF" w:rsidP="006F52DF">
      <w:r>
        <w:t>Администрации ТМР                       С.В.Балясникова          ____________ _____________</w:t>
      </w:r>
    </w:p>
    <w:p w:rsidR="006F52DF" w:rsidRDefault="006F52DF" w:rsidP="006F52DF">
      <w:r>
        <w:t xml:space="preserve">                                                                                                        подпись              дата</w:t>
      </w:r>
    </w:p>
    <w:p w:rsidR="006F52DF" w:rsidRPr="00D056FC" w:rsidRDefault="006F52DF" w:rsidP="006F52DF">
      <w:r>
        <w:t xml:space="preserve"> </w:t>
      </w:r>
    </w:p>
    <w:p w:rsidR="006F52DF" w:rsidRDefault="006F52DF" w:rsidP="006F52DF"/>
    <w:p w:rsidR="006F52DF" w:rsidRPr="00D056FC" w:rsidRDefault="006F52DF" w:rsidP="006F52DF">
      <w:r w:rsidRPr="00D056FC">
        <w:t>03-</w:t>
      </w:r>
      <w:r>
        <w:t>0</w:t>
      </w:r>
      <w:r w:rsidR="005B7545">
        <w:t>12</w:t>
      </w:r>
      <w:r>
        <w:t>-</w:t>
      </w:r>
      <w:r w:rsidR="00954291">
        <w:t>мс</w:t>
      </w:r>
    </w:p>
    <w:p w:rsidR="006F52DF" w:rsidRPr="00D056FC" w:rsidRDefault="006F52DF" w:rsidP="006F52DF">
      <w:r w:rsidRPr="00D056FC">
        <w:t xml:space="preserve">Электронная копия сдана                                          </w:t>
      </w:r>
      <w:r>
        <w:t xml:space="preserve">           </w:t>
      </w:r>
      <w:r w:rsidRPr="00D056FC">
        <w:t>__________     ___________</w:t>
      </w:r>
      <w:r>
        <w:t>__</w:t>
      </w:r>
    </w:p>
    <w:p w:rsidR="006F52DF" w:rsidRPr="00D056FC" w:rsidRDefault="006F52DF" w:rsidP="006F52DF">
      <w:r w:rsidRPr="00D056FC">
        <w:t xml:space="preserve">                                                                                             </w:t>
      </w:r>
      <w:r>
        <w:t xml:space="preserve">      </w:t>
      </w:r>
      <w:r w:rsidRPr="00D056FC">
        <w:t xml:space="preserve"> </w:t>
      </w:r>
      <w:r>
        <w:t xml:space="preserve">     </w:t>
      </w:r>
      <w:r w:rsidRPr="00D056FC">
        <w:t>подпись             дата</w:t>
      </w:r>
    </w:p>
    <w:p w:rsidR="006F52DF" w:rsidRPr="00D056FC" w:rsidRDefault="006F52DF" w:rsidP="006F52DF">
      <w:r>
        <w:t>специальные отметки</w:t>
      </w:r>
    </w:p>
    <w:p w:rsidR="006F52DF" w:rsidRDefault="006F52DF" w:rsidP="006F52DF"/>
    <w:p w:rsidR="006F52DF" w:rsidRDefault="006F52DF" w:rsidP="006F52DF"/>
    <w:p w:rsidR="006F52DF" w:rsidRDefault="006F52DF" w:rsidP="006F52DF">
      <w:r>
        <w:t>рассылка</w:t>
      </w:r>
    </w:p>
    <w:p w:rsidR="006F52DF" w:rsidRPr="00D056FC" w:rsidRDefault="006F52DF" w:rsidP="006F52DF">
      <w:r w:rsidRPr="00D056FC">
        <w:t xml:space="preserve"> </w:t>
      </w:r>
    </w:p>
    <w:p w:rsidR="006F52DF" w:rsidRPr="00D056FC" w:rsidRDefault="006F52DF" w:rsidP="006F52DF">
      <w:r w:rsidRPr="00D056FC">
        <w:t>Муниципальный Совет</w:t>
      </w:r>
    </w:p>
    <w:p w:rsidR="006F52DF" w:rsidRPr="00D056FC" w:rsidRDefault="006F52DF" w:rsidP="006F52DF">
      <w:r w:rsidRPr="00D056FC">
        <w:t>департамент финансов</w:t>
      </w:r>
    </w:p>
    <w:p w:rsidR="006F52DF" w:rsidRPr="00D056FC" w:rsidRDefault="006F52DF" w:rsidP="006F52DF">
      <w:r w:rsidRPr="00D056FC">
        <w:t>МУ ИЦ «Берега»</w:t>
      </w:r>
    </w:p>
    <w:p w:rsidR="006F52DF" w:rsidRPr="00D056FC" w:rsidRDefault="006F52DF" w:rsidP="006F52DF">
      <w:pPr>
        <w:jc w:val="both"/>
      </w:pPr>
      <w:r w:rsidRPr="00D056FC">
        <w:t>Отдел №6 Управления Федерального казначейства по Ярославской области</w:t>
      </w:r>
    </w:p>
    <w:p w:rsidR="006F52DF" w:rsidRPr="00D056FC" w:rsidRDefault="006F52DF" w:rsidP="006F52DF">
      <w:pPr>
        <w:jc w:val="both"/>
      </w:pPr>
    </w:p>
    <w:p w:rsidR="006F52DF" w:rsidRPr="00D056FC" w:rsidRDefault="006F52DF" w:rsidP="006F52DF">
      <w:pPr>
        <w:jc w:val="both"/>
      </w:pPr>
    </w:p>
    <w:p w:rsidR="006F52DF" w:rsidRPr="00D056FC" w:rsidRDefault="006F52DF" w:rsidP="006F52DF"/>
    <w:p w:rsidR="006F52DF" w:rsidRDefault="006F52DF" w:rsidP="006F52DF">
      <w:pPr>
        <w:jc w:val="both"/>
        <w:rPr>
          <w:sz w:val="26"/>
          <w:szCs w:val="26"/>
        </w:rPr>
      </w:pPr>
    </w:p>
    <w:p w:rsidR="006F52DF" w:rsidRPr="0078409F" w:rsidRDefault="006F52DF" w:rsidP="006F52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52DF" w:rsidRPr="0078409F" w:rsidRDefault="006F52DF" w:rsidP="006F52DF">
      <w:pPr>
        <w:ind w:firstLine="709"/>
        <w:jc w:val="both"/>
        <w:rPr>
          <w:sz w:val="28"/>
          <w:szCs w:val="28"/>
        </w:rPr>
      </w:pPr>
    </w:p>
    <w:p w:rsidR="006F52DF" w:rsidRPr="0078409F" w:rsidRDefault="006F52DF" w:rsidP="006F52DF">
      <w:pPr>
        <w:ind w:firstLine="709"/>
        <w:jc w:val="both"/>
        <w:rPr>
          <w:sz w:val="28"/>
          <w:szCs w:val="28"/>
        </w:rPr>
      </w:pPr>
    </w:p>
    <w:p w:rsidR="006F52DF" w:rsidRPr="0078409F" w:rsidRDefault="006F52DF" w:rsidP="006F52DF">
      <w:pPr>
        <w:spacing w:line="360" w:lineRule="auto"/>
        <w:rPr>
          <w:sz w:val="28"/>
          <w:szCs w:val="28"/>
        </w:rPr>
      </w:pPr>
    </w:p>
    <w:sectPr w:rsidR="006F52DF" w:rsidRPr="0078409F" w:rsidSect="00954291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11B2" w:rsidRDefault="00A811B2" w:rsidP="00954291">
      <w:r>
        <w:separator/>
      </w:r>
    </w:p>
  </w:endnote>
  <w:endnote w:type="continuationSeparator" w:id="1">
    <w:p w:rsidR="00A811B2" w:rsidRDefault="00A811B2" w:rsidP="009542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11B2" w:rsidRDefault="00A811B2" w:rsidP="00954291">
      <w:r>
        <w:separator/>
      </w:r>
    </w:p>
  </w:footnote>
  <w:footnote w:type="continuationSeparator" w:id="1">
    <w:p w:rsidR="00A811B2" w:rsidRDefault="00A811B2" w:rsidP="009542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298235"/>
      <w:docPartObj>
        <w:docPartGallery w:val="Page Numbers (Top of Page)"/>
        <w:docPartUnique/>
      </w:docPartObj>
    </w:sdtPr>
    <w:sdtContent>
      <w:p w:rsidR="00954291" w:rsidRDefault="00E47D72">
        <w:pPr>
          <w:pStyle w:val="a9"/>
          <w:jc w:val="center"/>
        </w:pPr>
        <w:fldSimple w:instr=" PAGE   \* MERGEFORMAT ">
          <w:r w:rsidR="00927494">
            <w:rPr>
              <w:noProof/>
            </w:rPr>
            <w:t>6</w:t>
          </w:r>
        </w:fldSimple>
      </w:p>
    </w:sdtContent>
  </w:sdt>
  <w:p w:rsidR="00954291" w:rsidRDefault="0095429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left="0" w:firstLine="7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2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8F07D5"/>
    <w:rsid w:val="00085B96"/>
    <w:rsid w:val="001F63D0"/>
    <w:rsid w:val="003362B4"/>
    <w:rsid w:val="003C5586"/>
    <w:rsid w:val="005B7545"/>
    <w:rsid w:val="006F52DF"/>
    <w:rsid w:val="008F07D5"/>
    <w:rsid w:val="00927494"/>
    <w:rsid w:val="00954291"/>
    <w:rsid w:val="00A56912"/>
    <w:rsid w:val="00A811B2"/>
    <w:rsid w:val="00AB64BB"/>
    <w:rsid w:val="00C464E2"/>
    <w:rsid w:val="00C82AB8"/>
    <w:rsid w:val="00CB597D"/>
    <w:rsid w:val="00E47D72"/>
    <w:rsid w:val="00F35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F07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F07D5"/>
    <w:pPr>
      <w:keepNext/>
      <w:outlineLvl w:val="0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F07D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2">
    <w:name w:val="c2"/>
    <w:basedOn w:val="a0"/>
    <w:rsid w:val="008F07D5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styleId="a4">
    <w:name w:val="Normal (Web)"/>
    <w:basedOn w:val="a0"/>
    <w:uiPriority w:val="99"/>
    <w:unhideWhenUsed/>
    <w:rsid w:val="008F07D5"/>
    <w:pPr>
      <w:spacing w:before="100" w:beforeAutospacing="1" w:after="100" w:afterAutospacing="1"/>
    </w:pPr>
  </w:style>
  <w:style w:type="paragraph" w:styleId="a5">
    <w:name w:val="Balloon Text"/>
    <w:basedOn w:val="a0"/>
    <w:link w:val="a6"/>
    <w:uiPriority w:val="99"/>
    <w:semiHidden/>
    <w:unhideWhenUsed/>
    <w:rsid w:val="008F07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8F07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Абзац_пост"/>
    <w:basedOn w:val="a0"/>
    <w:link w:val="a8"/>
    <w:uiPriority w:val="99"/>
    <w:rsid w:val="006F52DF"/>
    <w:pPr>
      <w:suppressAutoHyphens/>
      <w:spacing w:before="120"/>
      <w:ind w:firstLine="720"/>
      <w:jc w:val="both"/>
    </w:pPr>
    <w:rPr>
      <w:sz w:val="26"/>
      <w:lang w:eastAsia="ar-SA"/>
    </w:rPr>
  </w:style>
  <w:style w:type="paragraph" w:customStyle="1" w:styleId="ConsNormal">
    <w:name w:val="ConsNormal"/>
    <w:rsid w:val="006F52DF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a8">
    <w:name w:val="Абзац_пост Знак"/>
    <w:link w:val="a7"/>
    <w:uiPriority w:val="99"/>
    <w:rsid w:val="006F52DF"/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a">
    <w:name w:val="Пункт_пост"/>
    <w:basedOn w:val="a0"/>
    <w:rsid w:val="006F52DF"/>
    <w:pPr>
      <w:numPr>
        <w:numId w:val="1"/>
      </w:numPr>
      <w:spacing w:before="120"/>
      <w:jc w:val="both"/>
    </w:pPr>
    <w:rPr>
      <w:sz w:val="26"/>
    </w:rPr>
  </w:style>
  <w:style w:type="paragraph" w:styleId="a9">
    <w:name w:val="header"/>
    <w:basedOn w:val="a0"/>
    <w:link w:val="aa"/>
    <w:uiPriority w:val="99"/>
    <w:unhideWhenUsed/>
    <w:rsid w:val="0095429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9542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semiHidden/>
    <w:unhideWhenUsed/>
    <w:rsid w:val="0095429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semiHidden/>
    <w:rsid w:val="009542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10</Pages>
  <Words>2816</Words>
  <Characters>16055</Characters>
  <Application>Microsoft Office Word</Application>
  <DocSecurity>0</DocSecurity>
  <Lines>133</Lines>
  <Paragraphs>37</Paragraphs>
  <ScaleCrop>false</ScaleCrop>
  <Company>Microsoft</Company>
  <LinksUpToDate>false</LinksUpToDate>
  <CharactersWithSpaces>18834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11</cp:revision>
  <dcterms:created xsi:type="dcterms:W3CDTF">2016-11-15T10:43:00Z</dcterms:created>
  <dcterms:modified xsi:type="dcterms:W3CDTF">2016-11-15T13:20:00Z</dcterms:modified>
</cp:coreProperties>
</file>